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BB785" w14:textId="62586805" w:rsidR="001569B7" w:rsidRPr="0030136F" w:rsidRDefault="00B2609A" w:rsidP="00B2609A">
      <w:pPr>
        <w:spacing w:line="240" w:lineRule="auto"/>
        <w:jc w:val="center"/>
        <w:rPr>
          <w:rFonts w:ascii="Arial" w:hAnsi="Arial" w:cs="Arial"/>
          <w:b/>
          <w:bCs/>
          <w:sz w:val="32"/>
          <w:szCs w:val="32"/>
        </w:rPr>
      </w:pPr>
      <w:r w:rsidRPr="0030136F">
        <w:rPr>
          <w:noProof/>
          <w:sz w:val="32"/>
          <w:szCs w:val="32"/>
        </w:rPr>
        <w:drawing>
          <wp:anchor distT="0" distB="0" distL="114300" distR="114300" simplePos="0" relativeHeight="251658241" behindDoc="1" locked="0" layoutInCell="1" allowOverlap="1" wp14:anchorId="00553178" wp14:editId="18BBD8F0">
            <wp:simplePos x="0" y="0"/>
            <wp:positionH relativeFrom="margin">
              <wp:align>left</wp:align>
            </wp:positionH>
            <wp:positionV relativeFrom="paragraph">
              <wp:posOffset>-432435</wp:posOffset>
            </wp:positionV>
            <wp:extent cx="718832" cy="652780"/>
            <wp:effectExtent l="0" t="0" r="5080" b="0"/>
            <wp:wrapNone/>
            <wp:docPr id="9966440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644091" name="Picture 99664409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8832" cy="652780"/>
                    </a:xfrm>
                    <a:prstGeom prst="rect">
                      <a:avLst/>
                    </a:prstGeom>
                  </pic:spPr>
                </pic:pic>
              </a:graphicData>
            </a:graphic>
            <wp14:sizeRelH relativeFrom="margin">
              <wp14:pctWidth>0</wp14:pctWidth>
            </wp14:sizeRelH>
            <wp14:sizeRelV relativeFrom="margin">
              <wp14:pctHeight>0</wp14:pctHeight>
            </wp14:sizeRelV>
          </wp:anchor>
        </w:drawing>
      </w:r>
      <w:r w:rsidR="001569B7" w:rsidRPr="0030136F">
        <w:rPr>
          <w:noProof/>
          <w:sz w:val="32"/>
          <w:szCs w:val="32"/>
        </w:rPr>
        <w:drawing>
          <wp:anchor distT="0" distB="0" distL="114300" distR="114300" simplePos="0" relativeHeight="251658240" behindDoc="0" locked="0" layoutInCell="1" allowOverlap="1" wp14:anchorId="7B2C8053" wp14:editId="60145AFC">
            <wp:simplePos x="0" y="0"/>
            <wp:positionH relativeFrom="margin">
              <wp:align>right</wp:align>
            </wp:positionH>
            <wp:positionV relativeFrom="paragraph">
              <wp:posOffset>-445135</wp:posOffset>
            </wp:positionV>
            <wp:extent cx="673656" cy="701675"/>
            <wp:effectExtent l="0" t="0" r="0" b="3175"/>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673656" cy="701675"/>
                    </a:xfrm>
                    <a:prstGeom prst="rect">
                      <a:avLst/>
                    </a:prstGeom>
                  </pic:spPr>
                </pic:pic>
              </a:graphicData>
            </a:graphic>
            <wp14:sizeRelH relativeFrom="page">
              <wp14:pctWidth>0</wp14:pctWidth>
            </wp14:sizeRelH>
            <wp14:sizeRelV relativeFrom="page">
              <wp14:pctHeight>0</wp14:pctHeight>
            </wp14:sizeRelV>
          </wp:anchor>
        </w:drawing>
      </w:r>
      <w:r w:rsidR="001569B7" w:rsidRPr="0030136F">
        <w:rPr>
          <w:rFonts w:ascii="Arial" w:hAnsi="Arial" w:cs="Arial"/>
          <w:b/>
          <w:bCs/>
          <w:sz w:val="32"/>
          <w:szCs w:val="32"/>
        </w:rPr>
        <w:t>Equality Impact Assessment Template</w:t>
      </w:r>
    </w:p>
    <w:p w14:paraId="2187E85B" w14:textId="526DC06D" w:rsidR="006571AB" w:rsidRDefault="001569B7" w:rsidP="006571AB">
      <w:pPr>
        <w:spacing w:line="240" w:lineRule="auto"/>
        <w:rPr>
          <w:rFonts w:ascii="Arial" w:hAnsi="Arial" w:cs="Arial"/>
        </w:rPr>
      </w:pPr>
      <w:r w:rsidRPr="00273522">
        <w:rPr>
          <w:rFonts w:ascii="Arial" w:hAnsi="Arial" w:cs="Arial"/>
        </w:rPr>
        <w:t xml:space="preserve">The purpose of an Equality Impact Assessment (EqIA) is to improve the work of Orkney Islands Council by making sure it promotes equality and does not discriminate. This assessment records the likely impact of any changes to a </w:t>
      </w:r>
      <w:r w:rsidR="00712EEA">
        <w:rPr>
          <w:rFonts w:ascii="Arial" w:hAnsi="Arial" w:cs="Arial"/>
        </w:rPr>
        <w:t xml:space="preserve">proposal or changes </w:t>
      </w:r>
      <w:r w:rsidRPr="00273522">
        <w:rPr>
          <w:rFonts w:ascii="Arial" w:hAnsi="Arial" w:cs="Arial"/>
        </w:rPr>
        <w:t xml:space="preserve">by anticipating the </w:t>
      </w:r>
      <w:r w:rsidR="00DF5495" w:rsidRPr="00273522">
        <w:rPr>
          <w:rFonts w:ascii="Arial" w:hAnsi="Arial" w:cs="Arial"/>
        </w:rPr>
        <w:t>consequences and</w:t>
      </w:r>
      <w:r w:rsidRPr="00273522">
        <w:rPr>
          <w:rFonts w:ascii="Arial" w:hAnsi="Arial" w:cs="Arial"/>
        </w:rPr>
        <w:t xml:space="preserve"> making sure that any negative impacts are eliminated or minimised and positive impacts are maximised.</w:t>
      </w:r>
      <w:r>
        <w:rPr>
          <w:rFonts w:ascii="Arial" w:hAnsi="Arial" w:cs="Arial"/>
        </w:rPr>
        <w:t xml:space="preserve"> </w:t>
      </w:r>
    </w:p>
    <w:p w14:paraId="4E8A7669" w14:textId="0186513F" w:rsidR="00176845" w:rsidRPr="009C4EFB" w:rsidRDefault="001569B7" w:rsidP="006571AB">
      <w:pPr>
        <w:spacing w:line="240" w:lineRule="auto"/>
        <w:rPr>
          <w:rFonts w:ascii="Arial" w:hAnsi="Arial" w:cs="Arial"/>
        </w:rPr>
      </w:pPr>
      <w:r w:rsidRPr="00273522">
        <w:rPr>
          <w:rFonts w:ascii="Arial" w:hAnsi="Arial" w:cs="Arial"/>
        </w:rPr>
        <w:t xml:space="preserve">Should you have any questions or wish for your draft EqIA </w:t>
      </w:r>
      <w:r w:rsidRPr="009F0745">
        <w:rPr>
          <w:rFonts w:ascii="Arial" w:hAnsi="Arial" w:cs="Arial"/>
        </w:rPr>
        <w:t>to be reviewed by our Equality</w:t>
      </w:r>
      <w:r w:rsidRPr="00273522">
        <w:rPr>
          <w:rFonts w:ascii="Arial" w:hAnsi="Arial" w:cs="Arial"/>
        </w:rPr>
        <w:t>, Diver</w:t>
      </w:r>
      <w:r w:rsidRPr="009F0745">
        <w:rPr>
          <w:rFonts w:ascii="Arial" w:hAnsi="Arial" w:cs="Arial"/>
        </w:rPr>
        <w:t>sity and Inclusion Adviser, please contact</w:t>
      </w:r>
      <w:r w:rsidRPr="00273522">
        <w:rPr>
          <w:rFonts w:ascii="Arial" w:hAnsi="Arial" w:cs="Arial"/>
        </w:rPr>
        <w:t xml:space="preserve"> </w:t>
      </w:r>
      <w:hyperlink r:id="rId14" w:history="1">
        <w:r w:rsidRPr="00273522">
          <w:rPr>
            <w:rStyle w:val="Hyperlink"/>
            <w:rFonts w:ascii="Arial" w:hAnsi="Arial" w:cs="Arial"/>
          </w:rPr>
          <w:t>OD@orkney.gov.uk</w:t>
        </w:r>
      </w:hyperlink>
      <w:r w:rsidRPr="00273522">
        <w:rPr>
          <w:rFonts w:ascii="Arial" w:hAnsi="Arial" w:cs="Arial"/>
        </w:rPr>
        <w:t>.</w:t>
      </w:r>
    </w:p>
    <w:tbl>
      <w:tblPr>
        <w:tblStyle w:val="TableGrid"/>
        <w:tblW w:w="0" w:type="auto"/>
        <w:tblLook w:val="04A0" w:firstRow="1" w:lastRow="0" w:firstColumn="1" w:lastColumn="0" w:noHBand="0" w:noVBand="1"/>
      </w:tblPr>
      <w:tblGrid>
        <w:gridCol w:w="5807"/>
        <w:gridCol w:w="9581"/>
      </w:tblGrid>
      <w:tr w:rsidR="001569B7" w:rsidRPr="009C4EFB" w14:paraId="12F4CDDD" w14:textId="77777777" w:rsidTr="006B241A">
        <w:tc>
          <w:tcPr>
            <w:tcW w:w="15388" w:type="dxa"/>
            <w:gridSpan w:val="2"/>
            <w:shd w:val="clear" w:color="auto" w:fill="660033"/>
          </w:tcPr>
          <w:p w14:paraId="59979738" w14:textId="715EE442" w:rsidR="00350616" w:rsidRPr="00350616" w:rsidRDefault="001569B7" w:rsidP="00350616">
            <w:pPr>
              <w:pStyle w:val="ListParagraph"/>
              <w:numPr>
                <w:ilvl w:val="0"/>
                <w:numId w:val="1"/>
              </w:numPr>
              <w:rPr>
                <w:rFonts w:ascii="Arial" w:hAnsi="Arial" w:cs="Arial"/>
                <w:b/>
                <w:bCs/>
                <w:sz w:val="28"/>
                <w:szCs w:val="28"/>
              </w:rPr>
            </w:pPr>
            <w:r w:rsidRPr="00D82D33">
              <w:rPr>
                <w:rFonts w:ascii="Arial" w:hAnsi="Arial" w:cs="Arial"/>
                <w:b/>
                <w:bCs/>
                <w:color w:val="FFFFFF" w:themeColor="background1"/>
                <w:sz w:val="28"/>
                <w:szCs w:val="28"/>
              </w:rPr>
              <w:t xml:space="preserve">Identification </w:t>
            </w:r>
            <w:r w:rsidR="0049110E">
              <w:rPr>
                <w:rFonts w:ascii="Arial" w:hAnsi="Arial" w:cs="Arial"/>
                <w:b/>
                <w:bCs/>
                <w:color w:val="FFFFFF" w:themeColor="background1"/>
                <w:sz w:val="28"/>
                <w:szCs w:val="28"/>
              </w:rPr>
              <w:t>of the Proposal or Change</w:t>
            </w:r>
          </w:p>
          <w:p w14:paraId="4B3031D6" w14:textId="06FF4918" w:rsidR="00350616" w:rsidRPr="00350616" w:rsidRDefault="00350616" w:rsidP="00350616">
            <w:pPr>
              <w:rPr>
                <w:rFonts w:ascii="Arial" w:hAnsi="Arial" w:cs="Arial"/>
                <w:b/>
                <w:bCs/>
                <w:sz w:val="28"/>
                <w:szCs w:val="28"/>
              </w:rPr>
            </w:pPr>
          </w:p>
        </w:tc>
      </w:tr>
      <w:tr w:rsidR="002C1269" w:rsidRPr="009C4EFB" w14:paraId="2CA13819" w14:textId="77777777" w:rsidTr="00430829">
        <w:tc>
          <w:tcPr>
            <w:tcW w:w="5807" w:type="dxa"/>
          </w:tcPr>
          <w:p w14:paraId="548A5912" w14:textId="3151948A" w:rsidR="002C1269" w:rsidRPr="009C4EFB" w:rsidRDefault="002C1269" w:rsidP="002C1269">
            <w:pPr>
              <w:rPr>
                <w:rFonts w:ascii="Arial" w:hAnsi="Arial" w:cs="Arial"/>
              </w:rPr>
            </w:pPr>
            <w:r w:rsidRPr="009C4EFB">
              <w:rPr>
                <w:rFonts w:ascii="Arial" w:hAnsi="Arial" w:cs="Arial"/>
              </w:rPr>
              <w:t>Name of</w:t>
            </w:r>
            <w:r>
              <w:rPr>
                <w:rFonts w:ascii="Arial" w:hAnsi="Arial" w:cs="Arial"/>
              </w:rPr>
              <w:t xml:space="preserve"> proposal or change</w:t>
            </w:r>
            <w:r w:rsidRPr="009C4EFB">
              <w:rPr>
                <w:rFonts w:ascii="Arial" w:hAnsi="Arial" w:cs="Arial"/>
              </w:rPr>
              <w:t xml:space="preserve"> </w:t>
            </w:r>
            <w:r>
              <w:rPr>
                <w:rFonts w:ascii="Arial" w:hAnsi="Arial" w:cs="Arial"/>
              </w:rPr>
              <w:t>being</w:t>
            </w:r>
            <w:r w:rsidRPr="009C4EFB">
              <w:rPr>
                <w:rFonts w:ascii="Arial" w:hAnsi="Arial" w:cs="Arial"/>
              </w:rPr>
              <w:t xml:space="preserve"> assessed.</w:t>
            </w:r>
          </w:p>
        </w:tc>
        <w:tc>
          <w:tcPr>
            <w:tcW w:w="9581" w:type="dxa"/>
          </w:tcPr>
          <w:p w14:paraId="5A87F3CF" w14:textId="0C96F029" w:rsidR="002C1269" w:rsidRPr="007864CB" w:rsidRDefault="003F3466" w:rsidP="002C1269">
            <w:pPr>
              <w:rPr>
                <w:rFonts w:ascii="Arial" w:hAnsi="Arial" w:cs="Arial"/>
                <w:color w:val="4472C4"/>
              </w:rPr>
            </w:pPr>
            <w:r w:rsidRPr="005A29FF">
              <w:rPr>
                <w:rFonts w:ascii="Arial" w:hAnsi="Arial" w:cs="Arial"/>
                <w:color w:val="4472C4"/>
              </w:rPr>
              <w:t>Throughcare</w:t>
            </w:r>
            <w:r w:rsidR="002954B6">
              <w:rPr>
                <w:rFonts w:ascii="Arial" w:hAnsi="Arial" w:cs="Arial"/>
                <w:color w:val="4472C4"/>
              </w:rPr>
              <w:t xml:space="preserve"> and </w:t>
            </w:r>
            <w:r w:rsidRPr="005A29FF">
              <w:rPr>
                <w:rFonts w:ascii="Arial" w:hAnsi="Arial" w:cs="Arial"/>
                <w:color w:val="4472C4"/>
              </w:rPr>
              <w:t xml:space="preserve">Aftercare Financial Policy </w:t>
            </w:r>
            <w:r w:rsidR="002954B6">
              <w:rPr>
                <w:rFonts w:ascii="Arial" w:hAnsi="Arial" w:cs="Arial"/>
                <w:color w:val="4472C4"/>
              </w:rPr>
              <w:t>and</w:t>
            </w:r>
            <w:r w:rsidRPr="005A29FF">
              <w:rPr>
                <w:rFonts w:ascii="Arial" w:hAnsi="Arial" w:cs="Arial"/>
                <w:color w:val="4472C4"/>
              </w:rPr>
              <w:t xml:space="preserve"> Procedure</w:t>
            </w:r>
            <w:r w:rsidR="005A29FF" w:rsidRPr="005A29FF">
              <w:rPr>
                <w:rFonts w:ascii="Arial" w:hAnsi="Arial" w:cs="Arial"/>
                <w:color w:val="4472C4"/>
              </w:rPr>
              <w:t>.</w:t>
            </w:r>
          </w:p>
        </w:tc>
      </w:tr>
      <w:tr w:rsidR="002C1269" w:rsidRPr="009C4EFB" w14:paraId="08204AAA" w14:textId="77777777" w:rsidTr="00430829">
        <w:tc>
          <w:tcPr>
            <w:tcW w:w="5807" w:type="dxa"/>
          </w:tcPr>
          <w:p w14:paraId="3FF1E023" w14:textId="0E7862AA" w:rsidR="002C1269" w:rsidRPr="009C4EFB" w:rsidRDefault="002C1269" w:rsidP="002C1269">
            <w:pPr>
              <w:rPr>
                <w:rFonts w:ascii="Arial" w:hAnsi="Arial" w:cs="Arial"/>
              </w:rPr>
            </w:pPr>
            <w:r w:rsidRPr="009C4EFB">
              <w:rPr>
                <w:rFonts w:ascii="Arial" w:hAnsi="Arial" w:cs="Arial"/>
              </w:rPr>
              <w:t>Responsible Service and Directorate.</w:t>
            </w:r>
            <w:r>
              <w:rPr>
                <w:rFonts w:ascii="Arial" w:hAnsi="Arial" w:cs="Arial"/>
              </w:rPr>
              <w:t xml:space="preserve"> </w:t>
            </w:r>
          </w:p>
        </w:tc>
        <w:tc>
          <w:tcPr>
            <w:tcW w:w="9581" w:type="dxa"/>
          </w:tcPr>
          <w:p w14:paraId="3D307C60" w14:textId="7A68CE78" w:rsidR="002C1269" w:rsidRPr="007864CB" w:rsidRDefault="0079328B" w:rsidP="002C1269">
            <w:pPr>
              <w:rPr>
                <w:rFonts w:ascii="Arial" w:hAnsi="Arial" w:cs="Arial"/>
                <w:color w:val="4472C4"/>
              </w:rPr>
            </w:pPr>
            <w:r w:rsidRPr="007864CB">
              <w:rPr>
                <w:rFonts w:ascii="Arial" w:hAnsi="Arial" w:cs="Arial"/>
                <w:color w:val="4472C4"/>
              </w:rPr>
              <w:t>Children</w:t>
            </w:r>
            <w:r w:rsidR="002954B6">
              <w:rPr>
                <w:rFonts w:ascii="Arial" w:hAnsi="Arial" w:cs="Arial"/>
                <w:color w:val="4472C4"/>
              </w:rPr>
              <w:t xml:space="preserve"> and Families Authority Wide Services</w:t>
            </w:r>
            <w:r w:rsidRPr="007864CB">
              <w:rPr>
                <w:rFonts w:ascii="Arial" w:hAnsi="Arial" w:cs="Arial"/>
                <w:color w:val="4472C4"/>
              </w:rPr>
              <w:t>, Orkney Health and Social Care Partnership</w:t>
            </w:r>
            <w:r w:rsidR="005A29FF">
              <w:rPr>
                <w:rFonts w:ascii="Arial" w:hAnsi="Arial" w:cs="Arial"/>
                <w:color w:val="4472C4"/>
              </w:rPr>
              <w:t>.</w:t>
            </w:r>
          </w:p>
        </w:tc>
      </w:tr>
      <w:tr w:rsidR="002C1269" w:rsidRPr="009C4EFB" w14:paraId="06A72CB3" w14:textId="77777777" w:rsidTr="00430829">
        <w:tc>
          <w:tcPr>
            <w:tcW w:w="5807" w:type="dxa"/>
          </w:tcPr>
          <w:p w14:paraId="59DD22CA" w14:textId="4CDE621B" w:rsidR="002C1269" w:rsidRPr="009C4EFB" w:rsidRDefault="002C1269" w:rsidP="002C1269">
            <w:pPr>
              <w:rPr>
                <w:rFonts w:ascii="Arial" w:hAnsi="Arial" w:cs="Arial"/>
              </w:rPr>
            </w:pPr>
            <w:r w:rsidRPr="009C4EFB">
              <w:rPr>
                <w:rFonts w:ascii="Arial" w:hAnsi="Arial" w:cs="Arial"/>
              </w:rPr>
              <w:t>Date of assessment</w:t>
            </w:r>
            <w:r>
              <w:rPr>
                <w:rFonts w:ascii="Arial" w:hAnsi="Arial" w:cs="Arial"/>
              </w:rPr>
              <w:t>.</w:t>
            </w:r>
          </w:p>
        </w:tc>
        <w:tc>
          <w:tcPr>
            <w:tcW w:w="9581" w:type="dxa"/>
          </w:tcPr>
          <w:p w14:paraId="6852B18D" w14:textId="7B1850C6" w:rsidR="002C1269" w:rsidRPr="007864CB" w:rsidRDefault="00334488" w:rsidP="002C1269">
            <w:pPr>
              <w:rPr>
                <w:rFonts w:ascii="Arial" w:hAnsi="Arial" w:cs="Arial"/>
                <w:color w:val="4472C4"/>
              </w:rPr>
            </w:pPr>
            <w:r>
              <w:rPr>
                <w:rFonts w:ascii="Arial" w:hAnsi="Arial" w:cs="Arial"/>
                <w:color w:val="4472C4"/>
              </w:rPr>
              <w:t>8 September 2025</w:t>
            </w:r>
            <w:r w:rsidR="005A29FF">
              <w:rPr>
                <w:rFonts w:ascii="Arial" w:hAnsi="Arial" w:cs="Arial"/>
                <w:color w:val="4472C4"/>
              </w:rPr>
              <w:t>.</w:t>
            </w:r>
          </w:p>
          <w:p w14:paraId="1032C473" w14:textId="46DD1EA9" w:rsidR="002C1269" w:rsidRPr="007864CB" w:rsidRDefault="002C1269" w:rsidP="002C1269">
            <w:pPr>
              <w:rPr>
                <w:rFonts w:ascii="Arial" w:hAnsi="Arial" w:cs="Arial"/>
                <w:color w:val="4472C4"/>
              </w:rPr>
            </w:pPr>
          </w:p>
        </w:tc>
      </w:tr>
      <w:tr w:rsidR="002C1269" w:rsidRPr="009C4EFB" w14:paraId="5D7E4264" w14:textId="77777777" w:rsidTr="00430829">
        <w:tc>
          <w:tcPr>
            <w:tcW w:w="5807" w:type="dxa"/>
          </w:tcPr>
          <w:p w14:paraId="566A75FD" w14:textId="58BCEE5F" w:rsidR="002C1269" w:rsidRPr="009C4EFB" w:rsidRDefault="002C1269" w:rsidP="002C1269">
            <w:pPr>
              <w:rPr>
                <w:rFonts w:ascii="Arial" w:hAnsi="Arial" w:cs="Arial"/>
              </w:rPr>
            </w:pPr>
            <w:r w:rsidRPr="009C4EFB">
              <w:rPr>
                <w:rFonts w:ascii="Arial" w:hAnsi="Arial" w:cs="Arial"/>
              </w:rPr>
              <w:t xml:space="preserve">Is the </w:t>
            </w:r>
            <w:r>
              <w:rPr>
                <w:rFonts w:ascii="Arial" w:hAnsi="Arial" w:cs="Arial"/>
              </w:rPr>
              <w:t>proposal or change</w:t>
            </w:r>
            <w:r w:rsidRPr="009C4EFB">
              <w:rPr>
                <w:rFonts w:ascii="Arial" w:hAnsi="Arial" w:cs="Arial"/>
              </w:rPr>
              <w:t xml:space="preserve"> existing? (Please indicate if the service is to be deleted, reduced or changed significantly).</w:t>
            </w:r>
          </w:p>
        </w:tc>
        <w:tc>
          <w:tcPr>
            <w:tcW w:w="9581" w:type="dxa"/>
          </w:tcPr>
          <w:p w14:paraId="04F7EAA7" w14:textId="77777777" w:rsidR="00AF30B4" w:rsidRPr="005A29FF" w:rsidRDefault="00AF30B4" w:rsidP="005A29FF">
            <w:pPr>
              <w:rPr>
                <w:rFonts w:ascii="Arial" w:hAnsi="Arial" w:cs="Arial"/>
                <w:color w:val="4472C4"/>
              </w:rPr>
            </w:pPr>
            <w:r w:rsidRPr="005A29FF">
              <w:rPr>
                <w:rFonts w:ascii="Arial" w:hAnsi="Arial" w:cs="Arial"/>
                <w:color w:val="4472C4"/>
              </w:rPr>
              <w:t xml:space="preserve">A draft Throughcare and Aftercare Financial Policy and Procedure was proposed in 2021, however, this was never formally ratified through the Council’s governance processes.  </w:t>
            </w:r>
          </w:p>
          <w:p w14:paraId="31C13E42" w14:textId="7A575F82" w:rsidR="002C1269" w:rsidRPr="007864CB" w:rsidRDefault="002C1269" w:rsidP="005A29FF">
            <w:pPr>
              <w:rPr>
                <w:rFonts w:ascii="Arial" w:hAnsi="Arial" w:cs="Arial"/>
                <w:color w:val="4472C4"/>
              </w:rPr>
            </w:pPr>
          </w:p>
        </w:tc>
      </w:tr>
    </w:tbl>
    <w:p w14:paraId="4FC5DD0E" w14:textId="77777777" w:rsidR="001569B7" w:rsidRPr="009C4EFB" w:rsidRDefault="001569B7" w:rsidP="001569B7">
      <w:pPr>
        <w:rPr>
          <w:rFonts w:ascii="Arial" w:hAnsi="Arial" w:cs="Arial"/>
        </w:rPr>
      </w:pPr>
    </w:p>
    <w:tbl>
      <w:tblPr>
        <w:tblStyle w:val="TableGrid"/>
        <w:tblW w:w="0" w:type="auto"/>
        <w:tblLook w:val="04A0" w:firstRow="1" w:lastRow="0" w:firstColumn="1" w:lastColumn="0" w:noHBand="0" w:noVBand="1"/>
      </w:tblPr>
      <w:tblGrid>
        <w:gridCol w:w="5807"/>
        <w:gridCol w:w="9581"/>
      </w:tblGrid>
      <w:tr w:rsidR="001569B7" w:rsidRPr="009C4EFB" w14:paraId="4138E2D4" w14:textId="77777777" w:rsidTr="006B241A">
        <w:tc>
          <w:tcPr>
            <w:tcW w:w="15388" w:type="dxa"/>
            <w:gridSpan w:val="2"/>
            <w:shd w:val="clear" w:color="auto" w:fill="660033"/>
          </w:tcPr>
          <w:p w14:paraId="74BE3D0C" w14:textId="338F9257" w:rsidR="001569B7" w:rsidRPr="00D82D33" w:rsidRDefault="001569B7" w:rsidP="001569B7">
            <w:pPr>
              <w:pStyle w:val="ListParagraph"/>
              <w:numPr>
                <w:ilvl w:val="0"/>
                <w:numId w:val="1"/>
              </w:numPr>
              <w:rPr>
                <w:rFonts w:ascii="Arial" w:hAnsi="Arial" w:cs="Arial"/>
                <w:b/>
                <w:bCs/>
                <w:sz w:val="28"/>
                <w:szCs w:val="28"/>
              </w:rPr>
            </w:pPr>
            <w:r w:rsidRPr="00D82D33">
              <w:rPr>
                <w:rFonts w:ascii="Arial" w:hAnsi="Arial" w:cs="Arial"/>
                <w:b/>
                <w:bCs/>
                <w:color w:val="FFFFFF" w:themeColor="background1"/>
                <w:sz w:val="28"/>
                <w:szCs w:val="28"/>
              </w:rPr>
              <w:t xml:space="preserve"> </w:t>
            </w:r>
            <w:r w:rsidR="00017394">
              <w:rPr>
                <w:rFonts w:ascii="Arial" w:hAnsi="Arial" w:cs="Arial"/>
                <w:b/>
                <w:bCs/>
                <w:color w:val="FFFFFF" w:themeColor="background1"/>
                <w:sz w:val="28"/>
                <w:szCs w:val="28"/>
              </w:rPr>
              <w:t xml:space="preserve">Primary Information </w:t>
            </w:r>
          </w:p>
        </w:tc>
      </w:tr>
      <w:tr w:rsidR="001569B7" w:rsidRPr="009C4EFB" w14:paraId="5E136C05" w14:textId="77777777" w:rsidTr="00430829">
        <w:tc>
          <w:tcPr>
            <w:tcW w:w="5807" w:type="dxa"/>
          </w:tcPr>
          <w:p w14:paraId="3E62C764" w14:textId="055F0C37" w:rsidR="001569B7" w:rsidRPr="009C4EFB" w:rsidRDefault="001569B7" w:rsidP="00430829">
            <w:pPr>
              <w:rPr>
                <w:rFonts w:ascii="Arial" w:hAnsi="Arial" w:cs="Arial"/>
              </w:rPr>
            </w:pPr>
            <w:r w:rsidRPr="009C4EFB">
              <w:rPr>
                <w:rFonts w:ascii="Arial" w:hAnsi="Arial" w:cs="Arial"/>
              </w:rPr>
              <w:t xml:space="preserve">What are the intended outcomes of the </w:t>
            </w:r>
            <w:r w:rsidR="00712EEA">
              <w:rPr>
                <w:rFonts w:ascii="Arial" w:hAnsi="Arial" w:cs="Arial"/>
              </w:rPr>
              <w:t>proposal or change</w:t>
            </w:r>
            <w:r w:rsidRPr="009C4EFB">
              <w:rPr>
                <w:rFonts w:ascii="Arial" w:hAnsi="Arial" w:cs="Arial"/>
              </w:rPr>
              <w:t>?</w:t>
            </w:r>
          </w:p>
        </w:tc>
        <w:tc>
          <w:tcPr>
            <w:tcW w:w="9581" w:type="dxa"/>
          </w:tcPr>
          <w:p w14:paraId="4EDBB74A" w14:textId="5CDA6BCB" w:rsidR="001569B7" w:rsidRPr="007864CB" w:rsidRDefault="00E4495D" w:rsidP="00B72AB0">
            <w:pPr>
              <w:rPr>
                <w:rFonts w:ascii="Arial" w:hAnsi="Arial" w:cs="Arial"/>
                <w:color w:val="4472C4"/>
              </w:rPr>
            </w:pPr>
            <w:r w:rsidRPr="005A29FF">
              <w:rPr>
                <w:rFonts w:ascii="Arial" w:hAnsi="Arial" w:cs="Arial"/>
                <w:color w:val="4472C4"/>
              </w:rPr>
              <w:t>Ensure scrutiny and governance around Council expenditure and to ensure that financial practices in this area are consistent, equitable and minimise errors and misunderstanding.</w:t>
            </w:r>
          </w:p>
        </w:tc>
      </w:tr>
      <w:tr w:rsidR="001569B7" w:rsidRPr="009C4EFB" w14:paraId="04AA0D37" w14:textId="77777777" w:rsidTr="00430829">
        <w:tc>
          <w:tcPr>
            <w:tcW w:w="5807" w:type="dxa"/>
          </w:tcPr>
          <w:p w14:paraId="2A23E95D" w14:textId="22E457CA" w:rsidR="001569B7" w:rsidRPr="009C4EFB" w:rsidRDefault="001569B7" w:rsidP="00430829">
            <w:pPr>
              <w:rPr>
                <w:rFonts w:ascii="Arial" w:hAnsi="Arial" w:cs="Arial"/>
              </w:rPr>
            </w:pPr>
            <w:r w:rsidRPr="009C4EFB">
              <w:rPr>
                <w:rFonts w:ascii="Arial" w:hAnsi="Arial" w:cs="Arial"/>
              </w:rPr>
              <w:t xml:space="preserve">Is the </w:t>
            </w:r>
            <w:r w:rsidR="00712EEA">
              <w:rPr>
                <w:rFonts w:ascii="Arial" w:hAnsi="Arial" w:cs="Arial"/>
              </w:rPr>
              <w:t xml:space="preserve">proposal or change </w:t>
            </w:r>
            <w:r w:rsidRPr="009C4EFB">
              <w:rPr>
                <w:rFonts w:ascii="Arial" w:hAnsi="Arial" w:cs="Arial"/>
              </w:rPr>
              <w:t>strategically important?</w:t>
            </w:r>
          </w:p>
        </w:tc>
        <w:tc>
          <w:tcPr>
            <w:tcW w:w="9581" w:type="dxa"/>
          </w:tcPr>
          <w:p w14:paraId="5B631F06" w14:textId="641A39DC" w:rsidR="001569B7" w:rsidRPr="007864CB" w:rsidRDefault="008C193A" w:rsidP="00B72AB0">
            <w:pPr>
              <w:rPr>
                <w:rFonts w:ascii="Arial" w:hAnsi="Arial" w:cs="Arial"/>
                <w:color w:val="4472C4"/>
              </w:rPr>
            </w:pPr>
            <w:r w:rsidRPr="007864CB">
              <w:rPr>
                <w:rFonts w:ascii="Arial" w:hAnsi="Arial" w:cs="Arial"/>
                <w:color w:val="4472C4"/>
              </w:rPr>
              <w:t>No.</w:t>
            </w:r>
          </w:p>
        </w:tc>
      </w:tr>
      <w:tr w:rsidR="001569B7" w:rsidRPr="009C4EFB" w14:paraId="36EA32F7" w14:textId="77777777" w:rsidTr="00430829">
        <w:tc>
          <w:tcPr>
            <w:tcW w:w="5807" w:type="dxa"/>
          </w:tcPr>
          <w:p w14:paraId="0AC996E7" w14:textId="058ECA38" w:rsidR="00712EEA" w:rsidRPr="009C4EFB" w:rsidRDefault="001569B7" w:rsidP="00430829">
            <w:pPr>
              <w:rPr>
                <w:rFonts w:ascii="Arial" w:hAnsi="Arial" w:cs="Arial"/>
              </w:rPr>
            </w:pPr>
            <w:r w:rsidRPr="009C4EFB">
              <w:rPr>
                <w:rFonts w:ascii="Arial" w:hAnsi="Arial" w:cs="Arial"/>
              </w:rPr>
              <w:t xml:space="preserve">State who is or may be affected by this </w:t>
            </w:r>
            <w:r w:rsidR="00712EEA">
              <w:rPr>
                <w:rFonts w:ascii="Arial" w:hAnsi="Arial" w:cs="Arial"/>
              </w:rPr>
              <w:t>proposal or change</w:t>
            </w:r>
            <w:r w:rsidRPr="009C4EFB">
              <w:rPr>
                <w:rFonts w:ascii="Arial" w:hAnsi="Arial" w:cs="Arial"/>
              </w:rPr>
              <w:t>, and how</w:t>
            </w:r>
            <w:r w:rsidR="00700BD2">
              <w:rPr>
                <w:rFonts w:ascii="Arial" w:hAnsi="Arial" w:cs="Arial"/>
              </w:rPr>
              <w:t>?</w:t>
            </w:r>
          </w:p>
        </w:tc>
        <w:tc>
          <w:tcPr>
            <w:tcW w:w="9581" w:type="dxa"/>
          </w:tcPr>
          <w:p w14:paraId="3984CE46" w14:textId="1FA48B74" w:rsidR="001569B7" w:rsidRPr="007864CB" w:rsidRDefault="000C55A0" w:rsidP="00430829">
            <w:pPr>
              <w:rPr>
                <w:rFonts w:ascii="Arial" w:hAnsi="Arial" w:cs="Arial"/>
                <w:color w:val="4472C4"/>
              </w:rPr>
            </w:pPr>
            <w:r w:rsidRPr="005A29FF">
              <w:rPr>
                <w:rFonts w:ascii="Arial" w:hAnsi="Arial" w:cs="Arial"/>
                <w:color w:val="4472C4"/>
              </w:rPr>
              <w:t>All young people receiving the support of the Throughcare/Aftercare Service.</w:t>
            </w:r>
          </w:p>
        </w:tc>
      </w:tr>
      <w:tr w:rsidR="001569B7" w:rsidRPr="009C4EFB" w14:paraId="6899F712" w14:textId="77777777" w:rsidTr="00430829">
        <w:tc>
          <w:tcPr>
            <w:tcW w:w="5807" w:type="dxa"/>
          </w:tcPr>
          <w:p w14:paraId="51B1F7E9" w14:textId="076E5A4D" w:rsidR="001569B7" w:rsidRPr="009C4EFB" w:rsidRDefault="001569B7" w:rsidP="00430829">
            <w:pPr>
              <w:rPr>
                <w:rFonts w:ascii="Arial" w:hAnsi="Arial" w:cs="Arial"/>
              </w:rPr>
            </w:pPr>
            <w:r w:rsidRPr="009C4EFB">
              <w:rPr>
                <w:rFonts w:ascii="Arial" w:hAnsi="Arial" w:cs="Arial"/>
              </w:rPr>
              <w:t xml:space="preserve">How have stakeholders been involved in the development of this </w:t>
            </w:r>
            <w:r w:rsidR="00712EEA">
              <w:rPr>
                <w:rFonts w:ascii="Arial" w:hAnsi="Arial" w:cs="Arial"/>
              </w:rPr>
              <w:t>proposal or change</w:t>
            </w:r>
            <w:r w:rsidRPr="009C4EFB">
              <w:rPr>
                <w:rFonts w:ascii="Arial" w:hAnsi="Arial" w:cs="Arial"/>
              </w:rPr>
              <w:t>?</w:t>
            </w:r>
          </w:p>
        </w:tc>
        <w:tc>
          <w:tcPr>
            <w:tcW w:w="9581" w:type="dxa"/>
          </w:tcPr>
          <w:p w14:paraId="62A4D55B" w14:textId="746A9E48" w:rsidR="001569B7" w:rsidRPr="009C4EFB" w:rsidRDefault="00150811" w:rsidP="001569B7">
            <w:pPr>
              <w:rPr>
                <w:rFonts w:ascii="Arial" w:hAnsi="Arial" w:cs="Arial"/>
                <w:color w:val="4472C4"/>
              </w:rPr>
            </w:pPr>
            <w:r w:rsidRPr="005A29FF">
              <w:rPr>
                <w:rFonts w:ascii="Arial" w:hAnsi="Arial" w:cs="Arial"/>
                <w:color w:val="4472C4"/>
              </w:rPr>
              <w:t xml:space="preserve">Young people have not been directly involved in the composition of this </w:t>
            </w:r>
            <w:r w:rsidR="002954B6">
              <w:rPr>
                <w:rFonts w:ascii="Arial" w:hAnsi="Arial" w:cs="Arial"/>
                <w:color w:val="4472C4"/>
              </w:rPr>
              <w:t>P</w:t>
            </w:r>
            <w:r w:rsidRPr="005A29FF">
              <w:rPr>
                <w:rFonts w:ascii="Arial" w:hAnsi="Arial" w:cs="Arial"/>
                <w:color w:val="4472C4"/>
              </w:rPr>
              <w:t>olicy.</w:t>
            </w:r>
          </w:p>
        </w:tc>
      </w:tr>
      <w:tr w:rsidR="001569B7" w:rsidRPr="009C4EFB" w14:paraId="062B17D0" w14:textId="77777777" w:rsidTr="00430829">
        <w:tc>
          <w:tcPr>
            <w:tcW w:w="5807" w:type="dxa"/>
          </w:tcPr>
          <w:p w14:paraId="75A866C5" w14:textId="77777777" w:rsidR="001569B7" w:rsidRPr="009C4EFB" w:rsidRDefault="001569B7" w:rsidP="00430829">
            <w:pPr>
              <w:pStyle w:val="OICTableStyle"/>
              <w:spacing w:before="0" w:after="0"/>
              <w:rPr>
                <w:rFonts w:cs="Arial"/>
              </w:rPr>
            </w:pPr>
            <w:r w:rsidRPr="009C4EFB">
              <w:rPr>
                <w:rFonts w:cs="Arial"/>
              </w:rPr>
              <w:lastRenderedPageBreak/>
              <w:t>Is there any existing data and / or research relating to equalities issues in this policy area? Please summarise.</w:t>
            </w:r>
          </w:p>
          <w:p w14:paraId="587B8FB9" w14:textId="4D80983A" w:rsidR="001569B7" w:rsidRPr="009C4EFB" w:rsidRDefault="00752492" w:rsidP="00430829">
            <w:pPr>
              <w:rPr>
                <w:rFonts w:ascii="Arial" w:hAnsi="Arial" w:cs="Arial"/>
              </w:rPr>
            </w:pPr>
            <w:r>
              <w:rPr>
                <w:rFonts w:ascii="Arial" w:hAnsi="Arial" w:cs="Arial"/>
              </w:rPr>
              <w:t>E</w:t>
            </w:r>
            <w:r w:rsidR="001569B7" w:rsidRPr="009C4EFB">
              <w:rPr>
                <w:rFonts w:ascii="Arial" w:hAnsi="Arial" w:cs="Arial"/>
              </w:rPr>
              <w:t>.g. consultations, national surveys, performance data, complaints, service user feedback, academic / consultants' reports, benchmarking</w:t>
            </w:r>
            <w:r w:rsidR="00371036">
              <w:rPr>
                <w:rFonts w:ascii="Arial" w:hAnsi="Arial" w:cs="Arial"/>
              </w:rPr>
              <w:t>.</w:t>
            </w:r>
          </w:p>
        </w:tc>
        <w:tc>
          <w:tcPr>
            <w:tcW w:w="9581" w:type="dxa"/>
          </w:tcPr>
          <w:p w14:paraId="5F958563" w14:textId="54692BEF" w:rsidR="001569B7" w:rsidRPr="009C4EFB" w:rsidRDefault="00A61FB9" w:rsidP="00430829">
            <w:pPr>
              <w:rPr>
                <w:rFonts w:ascii="Arial" w:hAnsi="Arial" w:cs="Arial"/>
                <w:color w:val="4472C4"/>
              </w:rPr>
            </w:pPr>
            <w:r w:rsidRPr="007864CB">
              <w:rPr>
                <w:rFonts w:ascii="Arial" w:hAnsi="Arial" w:cs="Arial"/>
                <w:color w:val="4472C4"/>
              </w:rPr>
              <w:t>No.</w:t>
            </w:r>
          </w:p>
        </w:tc>
      </w:tr>
      <w:tr w:rsidR="001569B7" w:rsidRPr="009C4EFB" w14:paraId="6395EBC7" w14:textId="77777777" w:rsidTr="00430829">
        <w:tc>
          <w:tcPr>
            <w:tcW w:w="5807" w:type="dxa"/>
          </w:tcPr>
          <w:p w14:paraId="3E3D28CE" w14:textId="77777777" w:rsidR="001569B7" w:rsidRPr="009C4EFB" w:rsidRDefault="001569B7" w:rsidP="00430829">
            <w:pPr>
              <w:pStyle w:val="OICTableStyle"/>
              <w:spacing w:before="0" w:after="0"/>
              <w:rPr>
                <w:rFonts w:cs="Arial"/>
              </w:rPr>
            </w:pPr>
            <w:r w:rsidRPr="009C4EFB">
              <w:rPr>
                <w:rFonts w:cs="Arial"/>
              </w:rPr>
              <w:t>Is there any existing evidence relating to socio-economic disadvantage and inequalities of outcome in this policy area? Please summarise.</w:t>
            </w:r>
          </w:p>
          <w:p w14:paraId="4B53410D" w14:textId="77777777" w:rsidR="001569B7" w:rsidRPr="009C4EFB" w:rsidRDefault="001569B7" w:rsidP="00430829">
            <w:pPr>
              <w:rPr>
                <w:rFonts w:ascii="Arial" w:hAnsi="Arial" w:cs="Arial"/>
              </w:rPr>
            </w:pPr>
            <w:r w:rsidRPr="009C4EFB">
              <w:rPr>
                <w:rFonts w:ascii="Arial" w:hAnsi="Arial" w:cs="Arial"/>
              </w:rPr>
              <w:t xml:space="preserve">E.g. For people living in poverty or for people of low income. See </w:t>
            </w:r>
            <w:hyperlink r:id="rId15" w:history="1">
              <w:r w:rsidRPr="009C4EFB">
                <w:rPr>
                  <w:rStyle w:val="Hyperlink"/>
                  <w:rFonts w:ascii="Arial" w:hAnsi="Arial" w:cs="Arial"/>
                </w:rPr>
                <w:t>The Fairer Scotland Duty Guidance for Public Bodies</w:t>
              </w:r>
            </w:hyperlink>
            <w:r w:rsidRPr="009C4EFB">
              <w:rPr>
                <w:rFonts w:ascii="Arial" w:hAnsi="Arial" w:cs="Arial"/>
              </w:rPr>
              <w:t xml:space="preserve"> for further information.  </w:t>
            </w:r>
          </w:p>
        </w:tc>
        <w:tc>
          <w:tcPr>
            <w:tcW w:w="9581" w:type="dxa"/>
          </w:tcPr>
          <w:p w14:paraId="546937FE" w14:textId="7B2B2A56" w:rsidR="001569B7" w:rsidRPr="009C4EFB" w:rsidRDefault="006E03B6" w:rsidP="00430829">
            <w:pPr>
              <w:rPr>
                <w:rFonts w:ascii="Arial" w:hAnsi="Arial" w:cs="Arial"/>
                <w:color w:val="4472C4"/>
              </w:rPr>
            </w:pPr>
            <w:r w:rsidRPr="005A29FF">
              <w:rPr>
                <w:rFonts w:ascii="Arial" w:hAnsi="Arial" w:cs="Arial"/>
                <w:color w:val="4472C4"/>
              </w:rPr>
              <w:t xml:space="preserve">No. However, this new </w:t>
            </w:r>
            <w:r w:rsidR="002954B6">
              <w:rPr>
                <w:rFonts w:ascii="Arial" w:hAnsi="Arial" w:cs="Arial"/>
                <w:color w:val="4472C4"/>
              </w:rPr>
              <w:t>P</w:t>
            </w:r>
            <w:r w:rsidRPr="005A29FF">
              <w:rPr>
                <w:rFonts w:ascii="Arial" w:hAnsi="Arial" w:cs="Arial"/>
                <w:color w:val="4472C4"/>
              </w:rPr>
              <w:t xml:space="preserve">olicy will formalise the processes around financial support for young people, many of whom would </w:t>
            </w:r>
            <w:proofErr w:type="gramStart"/>
            <w:r w:rsidRPr="005A29FF">
              <w:rPr>
                <w:rFonts w:ascii="Arial" w:hAnsi="Arial" w:cs="Arial"/>
                <w:color w:val="4472C4"/>
              </w:rPr>
              <w:t>be considered to be</w:t>
            </w:r>
            <w:proofErr w:type="gramEnd"/>
            <w:r w:rsidRPr="005A29FF">
              <w:rPr>
                <w:rFonts w:ascii="Arial" w:hAnsi="Arial" w:cs="Arial"/>
                <w:color w:val="4472C4"/>
              </w:rPr>
              <w:t xml:space="preserve"> at a socio-economic disadvantage.</w:t>
            </w:r>
          </w:p>
        </w:tc>
      </w:tr>
      <w:tr w:rsidR="001569B7" w:rsidRPr="009C4EFB" w14:paraId="65A59F86" w14:textId="77777777" w:rsidTr="00752492">
        <w:trPr>
          <w:trHeight w:val="955"/>
        </w:trPr>
        <w:tc>
          <w:tcPr>
            <w:tcW w:w="5807" w:type="dxa"/>
          </w:tcPr>
          <w:p w14:paraId="12037164" w14:textId="77777777" w:rsidR="001569B7" w:rsidRDefault="001569B7" w:rsidP="00430829">
            <w:pPr>
              <w:rPr>
                <w:rFonts w:ascii="Arial" w:hAnsi="Arial" w:cs="Arial"/>
              </w:rPr>
            </w:pPr>
            <w:r w:rsidRPr="009C4EFB">
              <w:rPr>
                <w:rFonts w:ascii="Arial" w:hAnsi="Arial" w:cs="Arial"/>
              </w:rPr>
              <w:t xml:space="preserve">Could the </w:t>
            </w:r>
            <w:r w:rsidR="00712EEA">
              <w:rPr>
                <w:rFonts w:ascii="Arial" w:hAnsi="Arial" w:cs="Arial"/>
              </w:rPr>
              <w:t>proposal or change</w:t>
            </w:r>
            <w:r w:rsidRPr="009C4EFB">
              <w:rPr>
                <w:rFonts w:ascii="Arial" w:hAnsi="Arial" w:cs="Arial"/>
              </w:rPr>
              <w:t xml:space="preserve"> have a differential impact on any of the following equality areas?</w:t>
            </w:r>
          </w:p>
          <w:p w14:paraId="0E691B9B" w14:textId="77777777" w:rsidR="00712EEA" w:rsidRDefault="00712EEA" w:rsidP="00430829">
            <w:pPr>
              <w:rPr>
                <w:rFonts w:ascii="Arial" w:hAnsi="Arial" w:cs="Arial"/>
              </w:rPr>
            </w:pPr>
          </w:p>
          <w:p w14:paraId="09832FB3" w14:textId="7E47C799" w:rsidR="00712EEA" w:rsidRPr="009C4EFB" w:rsidRDefault="00712EEA" w:rsidP="00430829">
            <w:pPr>
              <w:rPr>
                <w:rFonts w:ascii="Arial" w:hAnsi="Arial" w:cs="Arial"/>
              </w:rPr>
            </w:pPr>
          </w:p>
        </w:tc>
        <w:tc>
          <w:tcPr>
            <w:tcW w:w="9581" w:type="dxa"/>
          </w:tcPr>
          <w:p w14:paraId="08C9A9EB" w14:textId="77777777" w:rsidR="001569B7" w:rsidRPr="007864CB" w:rsidRDefault="001569B7" w:rsidP="007864CB">
            <w:pPr>
              <w:rPr>
                <w:rFonts w:ascii="Arial" w:hAnsi="Arial" w:cs="Arial"/>
                <w:color w:val="4472C4"/>
              </w:rPr>
            </w:pPr>
            <w:r w:rsidRPr="007864CB">
              <w:rPr>
                <w:rFonts w:ascii="Arial" w:hAnsi="Arial" w:cs="Arial"/>
                <w:color w:val="4472C4"/>
              </w:rPr>
              <w:t xml:space="preserve">Please provide any evidence – positive impacts / benefits, negative impacts and reasons:  </w:t>
            </w:r>
          </w:p>
          <w:p w14:paraId="3B883F37" w14:textId="77777777" w:rsidR="001569B7" w:rsidRPr="007864CB" w:rsidRDefault="001569B7" w:rsidP="007864CB">
            <w:pPr>
              <w:rPr>
                <w:rFonts w:ascii="Arial" w:hAnsi="Arial" w:cs="Arial"/>
                <w:color w:val="4472C4"/>
              </w:rPr>
            </w:pPr>
          </w:p>
          <w:p w14:paraId="2C4436C3" w14:textId="77777777" w:rsidR="001569B7" w:rsidRDefault="001569B7" w:rsidP="007864CB">
            <w:pPr>
              <w:rPr>
                <w:rFonts w:ascii="Arial" w:hAnsi="Arial" w:cs="Arial"/>
                <w:color w:val="4472C4"/>
              </w:rPr>
            </w:pPr>
          </w:p>
          <w:p w14:paraId="1E5A0DF7" w14:textId="77777777" w:rsidR="001569B7" w:rsidRPr="007864CB" w:rsidRDefault="001569B7" w:rsidP="007864CB">
            <w:pPr>
              <w:rPr>
                <w:rFonts w:ascii="Arial" w:hAnsi="Arial" w:cs="Arial"/>
                <w:color w:val="4472C4"/>
              </w:rPr>
            </w:pPr>
          </w:p>
          <w:p w14:paraId="74EDE636" w14:textId="7E904F84" w:rsidR="001569B7" w:rsidRPr="007864CB" w:rsidRDefault="001569B7" w:rsidP="007864CB">
            <w:pPr>
              <w:rPr>
                <w:rFonts w:ascii="Arial" w:hAnsi="Arial" w:cs="Arial"/>
                <w:color w:val="4472C4"/>
              </w:rPr>
            </w:pPr>
          </w:p>
        </w:tc>
      </w:tr>
      <w:tr w:rsidR="001569B7" w:rsidRPr="009C4EFB" w14:paraId="33A5781E" w14:textId="77777777" w:rsidTr="00430829">
        <w:tc>
          <w:tcPr>
            <w:tcW w:w="5807" w:type="dxa"/>
          </w:tcPr>
          <w:p w14:paraId="1DE5C5E7" w14:textId="77777777" w:rsidR="001569B7" w:rsidRPr="009C4EFB" w:rsidRDefault="001569B7" w:rsidP="00430829">
            <w:pPr>
              <w:rPr>
                <w:rFonts w:ascii="Arial" w:hAnsi="Arial" w:cs="Arial"/>
              </w:rPr>
            </w:pPr>
            <w:r w:rsidRPr="009C4EFB">
              <w:rPr>
                <w:rFonts w:ascii="Arial" w:hAnsi="Arial" w:cs="Arial"/>
              </w:rPr>
              <w:t>1. Race: this includes ethnic or national groups, colour and nationality.</w:t>
            </w:r>
          </w:p>
        </w:tc>
        <w:tc>
          <w:tcPr>
            <w:tcW w:w="9581" w:type="dxa"/>
          </w:tcPr>
          <w:p w14:paraId="136C0FC3" w14:textId="3D59B7E1" w:rsidR="001569B7" w:rsidRPr="007864CB" w:rsidRDefault="00E6711E" w:rsidP="00430829">
            <w:pPr>
              <w:rPr>
                <w:rFonts w:ascii="Arial" w:hAnsi="Arial" w:cs="Arial"/>
                <w:color w:val="4472C4"/>
              </w:rPr>
            </w:pPr>
            <w:r>
              <w:rPr>
                <w:rFonts w:ascii="Arial" w:hAnsi="Arial" w:cs="Arial"/>
                <w:color w:val="4472C4"/>
              </w:rPr>
              <w:t>No.</w:t>
            </w:r>
          </w:p>
        </w:tc>
      </w:tr>
      <w:tr w:rsidR="001569B7" w:rsidRPr="009C4EFB" w14:paraId="2A4E134D" w14:textId="77777777" w:rsidTr="00430829">
        <w:tc>
          <w:tcPr>
            <w:tcW w:w="5807" w:type="dxa"/>
          </w:tcPr>
          <w:p w14:paraId="6DFDED4A" w14:textId="77777777" w:rsidR="001569B7" w:rsidRPr="009C4EFB" w:rsidRDefault="001569B7" w:rsidP="00430829">
            <w:pPr>
              <w:rPr>
                <w:rFonts w:ascii="Arial" w:hAnsi="Arial" w:cs="Arial"/>
              </w:rPr>
            </w:pPr>
            <w:r w:rsidRPr="009C4EFB">
              <w:rPr>
                <w:rFonts w:ascii="Arial" w:hAnsi="Arial" w:cs="Arial"/>
              </w:rPr>
              <w:t>2. Sex: a man or a woman.</w:t>
            </w:r>
          </w:p>
        </w:tc>
        <w:tc>
          <w:tcPr>
            <w:tcW w:w="9581" w:type="dxa"/>
          </w:tcPr>
          <w:p w14:paraId="41851A48" w14:textId="0DB01BC6" w:rsidR="001569B7" w:rsidRPr="009C4EFB" w:rsidRDefault="00D120E5" w:rsidP="00430829">
            <w:pPr>
              <w:rPr>
                <w:rFonts w:ascii="Arial" w:hAnsi="Arial" w:cs="Arial"/>
                <w:color w:val="4472C4"/>
              </w:rPr>
            </w:pPr>
            <w:r w:rsidRPr="007864CB">
              <w:rPr>
                <w:rFonts w:ascii="Arial" w:hAnsi="Arial" w:cs="Arial"/>
                <w:color w:val="4472C4"/>
              </w:rPr>
              <w:t>No.</w:t>
            </w:r>
          </w:p>
        </w:tc>
      </w:tr>
      <w:tr w:rsidR="000956CF" w:rsidRPr="009C4EFB" w14:paraId="49549A48" w14:textId="77777777" w:rsidTr="00430829">
        <w:tc>
          <w:tcPr>
            <w:tcW w:w="5807" w:type="dxa"/>
          </w:tcPr>
          <w:p w14:paraId="10472DF8" w14:textId="77777777" w:rsidR="000956CF" w:rsidRPr="009C4EFB" w:rsidRDefault="000956CF" w:rsidP="000956CF">
            <w:pPr>
              <w:rPr>
                <w:rFonts w:ascii="Arial" w:hAnsi="Arial" w:cs="Arial"/>
              </w:rPr>
            </w:pPr>
            <w:r w:rsidRPr="009C4EFB">
              <w:rPr>
                <w:rFonts w:ascii="Arial" w:hAnsi="Arial" w:cs="Arial"/>
              </w:rPr>
              <w:t>3. Sexual Orientation: whether a person's sexual attraction is towards their own sex, the opposite sex or to both sexes.</w:t>
            </w:r>
          </w:p>
        </w:tc>
        <w:tc>
          <w:tcPr>
            <w:tcW w:w="9581" w:type="dxa"/>
          </w:tcPr>
          <w:p w14:paraId="15BB3107" w14:textId="2E054537" w:rsidR="000956CF" w:rsidRPr="009C4EFB" w:rsidRDefault="000956CF" w:rsidP="000956CF">
            <w:pPr>
              <w:rPr>
                <w:rFonts w:ascii="Arial" w:hAnsi="Arial" w:cs="Arial"/>
                <w:color w:val="4472C4"/>
              </w:rPr>
            </w:pPr>
            <w:r w:rsidRPr="007864CB">
              <w:rPr>
                <w:rFonts w:ascii="Arial" w:hAnsi="Arial" w:cs="Arial"/>
                <w:color w:val="4472C4"/>
              </w:rPr>
              <w:t>No.</w:t>
            </w:r>
          </w:p>
        </w:tc>
      </w:tr>
      <w:tr w:rsidR="000956CF" w:rsidRPr="009C4EFB" w14:paraId="11E25897" w14:textId="77777777" w:rsidTr="00430829">
        <w:tc>
          <w:tcPr>
            <w:tcW w:w="5807" w:type="dxa"/>
          </w:tcPr>
          <w:p w14:paraId="4DAF9399" w14:textId="77777777" w:rsidR="000956CF" w:rsidRPr="009C4EFB" w:rsidRDefault="000956CF" w:rsidP="000956CF">
            <w:pPr>
              <w:rPr>
                <w:rFonts w:ascii="Arial" w:hAnsi="Arial" w:cs="Arial"/>
              </w:rPr>
            </w:pPr>
            <w:r w:rsidRPr="009C4EFB">
              <w:rPr>
                <w:rFonts w:ascii="Arial" w:hAnsi="Arial" w:cs="Arial"/>
              </w:rPr>
              <w:t>4. Gender Reassignment: the process of transitioning from one gender to another.</w:t>
            </w:r>
          </w:p>
        </w:tc>
        <w:tc>
          <w:tcPr>
            <w:tcW w:w="9581" w:type="dxa"/>
          </w:tcPr>
          <w:p w14:paraId="63BE2D72" w14:textId="1B3D1EA2" w:rsidR="000956CF" w:rsidRPr="009C4EFB" w:rsidRDefault="000956CF" w:rsidP="000956CF">
            <w:pPr>
              <w:rPr>
                <w:rFonts w:ascii="Arial" w:hAnsi="Arial" w:cs="Arial"/>
                <w:color w:val="4472C4"/>
              </w:rPr>
            </w:pPr>
            <w:r w:rsidRPr="007864CB">
              <w:rPr>
                <w:rFonts w:ascii="Arial" w:hAnsi="Arial" w:cs="Arial"/>
                <w:color w:val="4472C4"/>
              </w:rPr>
              <w:t>No.</w:t>
            </w:r>
          </w:p>
        </w:tc>
      </w:tr>
      <w:tr w:rsidR="000956CF" w:rsidRPr="009C4EFB" w14:paraId="609AB912" w14:textId="77777777" w:rsidTr="00430829">
        <w:tc>
          <w:tcPr>
            <w:tcW w:w="5807" w:type="dxa"/>
          </w:tcPr>
          <w:p w14:paraId="336D5B18" w14:textId="77777777" w:rsidR="000956CF" w:rsidRPr="009C4EFB" w:rsidRDefault="000956CF" w:rsidP="000956CF">
            <w:pPr>
              <w:rPr>
                <w:rFonts w:ascii="Arial" w:hAnsi="Arial" w:cs="Arial"/>
              </w:rPr>
            </w:pPr>
            <w:r w:rsidRPr="009C4EFB">
              <w:rPr>
                <w:rFonts w:ascii="Arial" w:hAnsi="Arial" w:cs="Arial"/>
              </w:rPr>
              <w:t>5. Pregnancy and maternity.</w:t>
            </w:r>
          </w:p>
        </w:tc>
        <w:tc>
          <w:tcPr>
            <w:tcW w:w="9581" w:type="dxa"/>
          </w:tcPr>
          <w:p w14:paraId="054C7114" w14:textId="12CCE38D" w:rsidR="000956CF" w:rsidRPr="009C4EFB" w:rsidRDefault="000956CF" w:rsidP="000956CF">
            <w:pPr>
              <w:rPr>
                <w:rFonts w:ascii="Arial" w:hAnsi="Arial" w:cs="Arial"/>
                <w:color w:val="4472C4"/>
              </w:rPr>
            </w:pPr>
            <w:r w:rsidRPr="007864CB">
              <w:rPr>
                <w:rFonts w:ascii="Arial" w:hAnsi="Arial" w:cs="Arial"/>
                <w:color w:val="4472C4"/>
              </w:rPr>
              <w:t>No.</w:t>
            </w:r>
          </w:p>
        </w:tc>
      </w:tr>
      <w:tr w:rsidR="00E6711E" w:rsidRPr="009C4EFB" w14:paraId="6B118843" w14:textId="77777777" w:rsidTr="00430829">
        <w:tc>
          <w:tcPr>
            <w:tcW w:w="5807" w:type="dxa"/>
          </w:tcPr>
          <w:p w14:paraId="2ABAD935" w14:textId="77777777" w:rsidR="00E6711E" w:rsidRPr="009C4EFB" w:rsidRDefault="00E6711E" w:rsidP="00E6711E">
            <w:pPr>
              <w:rPr>
                <w:rFonts w:ascii="Arial" w:hAnsi="Arial" w:cs="Arial"/>
              </w:rPr>
            </w:pPr>
            <w:r w:rsidRPr="009C4EFB">
              <w:rPr>
                <w:rFonts w:ascii="Arial" w:hAnsi="Arial" w:cs="Arial"/>
              </w:rPr>
              <w:t>6. Age: people of different ages.</w:t>
            </w:r>
          </w:p>
        </w:tc>
        <w:tc>
          <w:tcPr>
            <w:tcW w:w="9581" w:type="dxa"/>
          </w:tcPr>
          <w:p w14:paraId="5D2B8EC8" w14:textId="4BC90113" w:rsidR="00E6711E" w:rsidRPr="009C4EFB" w:rsidRDefault="00E6711E" w:rsidP="00E6711E">
            <w:pPr>
              <w:rPr>
                <w:rFonts w:ascii="Arial" w:hAnsi="Arial" w:cs="Arial"/>
                <w:color w:val="4472C4"/>
              </w:rPr>
            </w:pPr>
            <w:r w:rsidRPr="005A29FF">
              <w:rPr>
                <w:rFonts w:ascii="Arial" w:hAnsi="Arial" w:cs="Arial"/>
                <w:color w:val="4472C4"/>
              </w:rPr>
              <w:t xml:space="preserve">Yes. This </w:t>
            </w:r>
            <w:r w:rsidR="002954B6">
              <w:rPr>
                <w:rFonts w:ascii="Arial" w:hAnsi="Arial" w:cs="Arial"/>
                <w:color w:val="4472C4"/>
              </w:rPr>
              <w:t>P</w:t>
            </w:r>
            <w:r w:rsidRPr="005A29FF">
              <w:rPr>
                <w:rFonts w:ascii="Arial" w:hAnsi="Arial" w:cs="Arial"/>
                <w:color w:val="4472C4"/>
              </w:rPr>
              <w:t xml:space="preserve">olicy is specifically to formalise </w:t>
            </w:r>
            <w:r w:rsidR="002954B6">
              <w:rPr>
                <w:rFonts w:ascii="Arial" w:hAnsi="Arial" w:cs="Arial"/>
                <w:color w:val="4472C4"/>
              </w:rPr>
              <w:t xml:space="preserve">a </w:t>
            </w:r>
            <w:r w:rsidR="002954B6" w:rsidRPr="005A29FF">
              <w:rPr>
                <w:rFonts w:ascii="Arial" w:hAnsi="Arial" w:cs="Arial"/>
                <w:color w:val="4472C4"/>
              </w:rPr>
              <w:t>Financial Policy</w:t>
            </w:r>
            <w:r w:rsidRPr="005A29FF">
              <w:rPr>
                <w:rFonts w:ascii="Arial" w:hAnsi="Arial" w:cs="Arial"/>
                <w:color w:val="4472C4"/>
              </w:rPr>
              <w:t xml:space="preserve"> and </w:t>
            </w:r>
            <w:r w:rsidR="002954B6" w:rsidRPr="005A29FF">
              <w:rPr>
                <w:rFonts w:ascii="Arial" w:hAnsi="Arial" w:cs="Arial"/>
                <w:color w:val="4472C4"/>
              </w:rPr>
              <w:t xml:space="preserve">Procedure </w:t>
            </w:r>
            <w:r w:rsidRPr="005A29FF">
              <w:rPr>
                <w:rFonts w:ascii="Arial" w:hAnsi="Arial" w:cs="Arial"/>
                <w:color w:val="4472C4"/>
              </w:rPr>
              <w:t>around support for young people using the Throughcar</w:t>
            </w:r>
            <w:r w:rsidR="002954B6">
              <w:rPr>
                <w:rFonts w:ascii="Arial" w:hAnsi="Arial" w:cs="Arial"/>
                <w:color w:val="4472C4"/>
              </w:rPr>
              <w:t>e</w:t>
            </w:r>
            <w:r w:rsidRPr="005A29FF">
              <w:rPr>
                <w:rFonts w:ascii="Arial" w:hAnsi="Arial" w:cs="Arial"/>
                <w:color w:val="4472C4"/>
              </w:rPr>
              <w:t>/Aftercare Service.</w:t>
            </w:r>
          </w:p>
        </w:tc>
      </w:tr>
      <w:tr w:rsidR="00E6711E" w:rsidRPr="009C4EFB" w14:paraId="123F13CC" w14:textId="77777777" w:rsidTr="00430829">
        <w:tc>
          <w:tcPr>
            <w:tcW w:w="5807" w:type="dxa"/>
          </w:tcPr>
          <w:p w14:paraId="1AA56AFA" w14:textId="77777777" w:rsidR="00E6711E" w:rsidRPr="009C4EFB" w:rsidRDefault="00E6711E" w:rsidP="00E6711E">
            <w:pPr>
              <w:rPr>
                <w:rFonts w:ascii="Arial" w:hAnsi="Arial" w:cs="Arial"/>
              </w:rPr>
            </w:pPr>
            <w:r w:rsidRPr="009C4EFB">
              <w:rPr>
                <w:rFonts w:ascii="Arial" w:hAnsi="Arial" w:cs="Arial"/>
              </w:rPr>
              <w:t>7. Religion or beliefs or none (atheists).</w:t>
            </w:r>
          </w:p>
        </w:tc>
        <w:tc>
          <w:tcPr>
            <w:tcW w:w="9581" w:type="dxa"/>
          </w:tcPr>
          <w:p w14:paraId="5705BD61" w14:textId="70EDED9A" w:rsidR="00E6711E" w:rsidRPr="009C4EFB" w:rsidRDefault="00E6711E" w:rsidP="00E6711E">
            <w:pPr>
              <w:rPr>
                <w:rFonts w:ascii="Arial" w:hAnsi="Arial" w:cs="Arial"/>
                <w:color w:val="4472C4"/>
              </w:rPr>
            </w:pPr>
            <w:r w:rsidRPr="007864CB">
              <w:rPr>
                <w:rFonts w:ascii="Arial" w:hAnsi="Arial" w:cs="Arial"/>
                <w:color w:val="4472C4"/>
              </w:rPr>
              <w:t>No.</w:t>
            </w:r>
          </w:p>
        </w:tc>
      </w:tr>
      <w:tr w:rsidR="00E6711E" w:rsidRPr="009C4EFB" w14:paraId="7ADFDE1B" w14:textId="77777777" w:rsidTr="00430829">
        <w:tc>
          <w:tcPr>
            <w:tcW w:w="5807" w:type="dxa"/>
          </w:tcPr>
          <w:p w14:paraId="18E73F9F" w14:textId="77777777" w:rsidR="00E6711E" w:rsidRPr="009C4EFB" w:rsidRDefault="00E6711E" w:rsidP="00E6711E">
            <w:pPr>
              <w:rPr>
                <w:rFonts w:ascii="Arial" w:hAnsi="Arial" w:cs="Arial"/>
              </w:rPr>
            </w:pPr>
            <w:r>
              <w:rPr>
                <w:rFonts w:ascii="Arial" w:hAnsi="Arial" w:cs="Arial"/>
              </w:rPr>
              <w:t>8</w:t>
            </w:r>
            <w:r w:rsidRPr="009C4EFB">
              <w:rPr>
                <w:rFonts w:ascii="Arial" w:hAnsi="Arial" w:cs="Arial"/>
              </w:rPr>
              <w:t>. Disability: people with disabilities (whether registered or not).</w:t>
            </w:r>
          </w:p>
        </w:tc>
        <w:tc>
          <w:tcPr>
            <w:tcW w:w="9581" w:type="dxa"/>
          </w:tcPr>
          <w:p w14:paraId="6555A015" w14:textId="38716F03" w:rsidR="00E6711E" w:rsidRPr="007864CB" w:rsidRDefault="00F60970" w:rsidP="00E6711E">
            <w:pPr>
              <w:rPr>
                <w:rFonts w:ascii="Arial" w:hAnsi="Arial" w:cs="Arial"/>
                <w:color w:val="4472C4"/>
              </w:rPr>
            </w:pPr>
            <w:r>
              <w:rPr>
                <w:rFonts w:ascii="Arial" w:hAnsi="Arial" w:cs="Arial"/>
                <w:color w:val="4472C4"/>
              </w:rPr>
              <w:t>No.</w:t>
            </w:r>
          </w:p>
          <w:p w14:paraId="2B085CE1" w14:textId="00270A98" w:rsidR="00E6711E" w:rsidRPr="009C4EFB" w:rsidRDefault="00E6711E" w:rsidP="00E6711E">
            <w:pPr>
              <w:rPr>
                <w:rFonts w:ascii="Arial" w:hAnsi="Arial" w:cs="Arial"/>
                <w:color w:val="4472C4"/>
              </w:rPr>
            </w:pPr>
          </w:p>
        </w:tc>
      </w:tr>
      <w:tr w:rsidR="00E6711E" w:rsidRPr="009C4EFB" w14:paraId="4276FA25" w14:textId="77777777" w:rsidTr="00430829">
        <w:tc>
          <w:tcPr>
            <w:tcW w:w="5807" w:type="dxa"/>
          </w:tcPr>
          <w:p w14:paraId="79589EC0" w14:textId="6669C79C" w:rsidR="00E6711E" w:rsidRPr="009C4EFB" w:rsidRDefault="00E6711E" w:rsidP="00E6711E">
            <w:pPr>
              <w:rPr>
                <w:rFonts w:ascii="Arial" w:hAnsi="Arial" w:cs="Arial"/>
              </w:rPr>
            </w:pPr>
            <w:r>
              <w:rPr>
                <w:rFonts w:ascii="Arial" w:hAnsi="Arial" w:cs="Arial"/>
              </w:rPr>
              <w:lastRenderedPageBreak/>
              <w:t>9</w:t>
            </w:r>
            <w:r w:rsidRPr="009C4EFB">
              <w:rPr>
                <w:rFonts w:ascii="Arial" w:hAnsi="Arial" w:cs="Arial"/>
              </w:rPr>
              <w:t>. Marriage and Civil Partnerships.</w:t>
            </w:r>
          </w:p>
        </w:tc>
        <w:tc>
          <w:tcPr>
            <w:tcW w:w="9581" w:type="dxa"/>
          </w:tcPr>
          <w:p w14:paraId="6CC9BA5B" w14:textId="26F2DA3B" w:rsidR="00E6711E" w:rsidRDefault="00E6711E" w:rsidP="00E6711E">
            <w:pPr>
              <w:rPr>
                <w:rFonts w:ascii="Arial" w:hAnsi="Arial" w:cs="Arial"/>
                <w:color w:val="4472C4"/>
              </w:rPr>
            </w:pPr>
            <w:r>
              <w:rPr>
                <w:rFonts w:ascii="Arial" w:hAnsi="Arial" w:cs="Arial"/>
                <w:color w:val="4472C4"/>
              </w:rPr>
              <w:t>No.</w:t>
            </w:r>
          </w:p>
          <w:p w14:paraId="57CF3026" w14:textId="74CE0D42" w:rsidR="00E6711E" w:rsidRPr="009C4EFB" w:rsidRDefault="00E6711E" w:rsidP="00E6711E">
            <w:pPr>
              <w:rPr>
                <w:rFonts w:ascii="Arial" w:hAnsi="Arial" w:cs="Arial"/>
                <w:color w:val="4472C4"/>
              </w:rPr>
            </w:pPr>
          </w:p>
        </w:tc>
      </w:tr>
      <w:tr w:rsidR="00E6711E" w:rsidRPr="009C4EFB" w14:paraId="7A21C9C4" w14:textId="77777777" w:rsidTr="00430829">
        <w:tc>
          <w:tcPr>
            <w:tcW w:w="5807" w:type="dxa"/>
          </w:tcPr>
          <w:p w14:paraId="71C3C9F1" w14:textId="5752C569" w:rsidR="00E6711E" w:rsidRDefault="00E6711E" w:rsidP="00E6711E">
            <w:pPr>
              <w:rPr>
                <w:rFonts w:ascii="Arial" w:hAnsi="Arial" w:cs="Arial"/>
              </w:rPr>
            </w:pPr>
            <w:r>
              <w:rPr>
                <w:rFonts w:ascii="Arial" w:hAnsi="Arial" w:cs="Arial"/>
              </w:rPr>
              <w:t xml:space="preserve">10. Caring responsibilities </w:t>
            </w:r>
          </w:p>
          <w:p w14:paraId="69673D33" w14:textId="77777777" w:rsidR="00E6711E" w:rsidRPr="009C4EFB" w:rsidRDefault="00E6711E" w:rsidP="00E6711E">
            <w:pPr>
              <w:rPr>
                <w:rFonts w:ascii="Arial" w:hAnsi="Arial" w:cs="Arial"/>
              </w:rPr>
            </w:pPr>
          </w:p>
        </w:tc>
        <w:tc>
          <w:tcPr>
            <w:tcW w:w="9581" w:type="dxa"/>
          </w:tcPr>
          <w:p w14:paraId="38A3AC9D" w14:textId="72B9430D" w:rsidR="00E6711E" w:rsidRPr="007864CB" w:rsidRDefault="00E6711E" w:rsidP="00E6711E">
            <w:pPr>
              <w:rPr>
                <w:rFonts w:ascii="Arial" w:hAnsi="Arial" w:cs="Arial"/>
                <w:color w:val="4472C4"/>
              </w:rPr>
            </w:pPr>
            <w:r w:rsidRPr="007864CB">
              <w:rPr>
                <w:rFonts w:ascii="Arial" w:hAnsi="Arial" w:cs="Arial"/>
                <w:color w:val="4472C4"/>
              </w:rPr>
              <w:t>No.</w:t>
            </w:r>
          </w:p>
        </w:tc>
      </w:tr>
      <w:tr w:rsidR="00E6711E" w:rsidRPr="009C4EFB" w14:paraId="71048836" w14:textId="77777777" w:rsidTr="00430829">
        <w:tc>
          <w:tcPr>
            <w:tcW w:w="5807" w:type="dxa"/>
          </w:tcPr>
          <w:p w14:paraId="7D465006" w14:textId="57DE88B4" w:rsidR="00E6711E" w:rsidRPr="009C4EFB" w:rsidRDefault="00E6711E" w:rsidP="00E6711E">
            <w:pPr>
              <w:rPr>
                <w:rFonts w:ascii="Arial" w:hAnsi="Arial" w:cs="Arial"/>
              </w:rPr>
            </w:pPr>
            <w:r w:rsidRPr="009C4EFB">
              <w:rPr>
                <w:rFonts w:ascii="Arial" w:hAnsi="Arial" w:cs="Arial"/>
              </w:rPr>
              <w:t>1</w:t>
            </w:r>
            <w:r>
              <w:rPr>
                <w:rFonts w:ascii="Arial" w:hAnsi="Arial" w:cs="Arial"/>
              </w:rPr>
              <w:t>1</w:t>
            </w:r>
            <w:r w:rsidRPr="009C4EFB">
              <w:rPr>
                <w:rFonts w:ascii="Arial" w:hAnsi="Arial" w:cs="Arial"/>
              </w:rPr>
              <w:t>. Socio-economic disadvantage.</w:t>
            </w:r>
          </w:p>
        </w:tc>
        <w:tc>
          <w:tcPr>
            <w:tcW w:w="9581" w:type="dxa"/>
          </w:tcPr>
          <w:p w14:paraId="0D78DEB5" w14:textId="6AE8D168" w:rsidR="00E6711E" w:rsidRPr="007864CB" w:rsidRDefault="002B3C64" w:rsidP="00E6711E">
            <w:pPr>
              <w:rPr>
                <w:rFonts w:ascii="Arial" w:hAnsi="Arial" w:cs="Arial"/>
                <w:color w:val="4472C4"/>
              </w:rPr>
            </w:pPr>
            <w:r w:rsidRPr="005A29FF">
              <w:rPr>
                <w:rFonts w:ascii="Arial" w:hAnsi="Arial" w:cs="Arial"/>
                <w:color w:val="4472C4"/>
              </w:rPr>
              <w:t xml:space="preserve">Yes. This new </w:t>
            </w:r>
            <w:r w:rsidR="002954B6">
              <w:rPr>
                <w:rFonts w:ascii="Arial" w:hAnsi="Arial" w:cs="Arial"/>
                <w:color w:val="4472C4"/>
              </w:rPr>
              <w:t>P</w:t>
            </w:r>
            <w:r w:rsidRPr="005A29FF">
              <w:rPr>
                <w:rFonts w:ascii="Arial" w:hAnsi="Arial" w:cs="Arial"/>
                <w:color w:val="4472C4"/>
              </w:rPr>
              <w:t xml:space="preserve">olicy will formalise the processes around financial support for young people, many of whom would </w:t>
            </w:r>
            <w:proofErr w:type="gramStart"/>
            <w:r w:rsidRPr="005A29FF">
              <w:rPr>
                <w:rFonts w:ascii="Arial" w:hAnsi="Arial" w:cs="Arial"/>
                <w:color w:val="4472C4"/>
              </w:rPr>
              <w:t>be considered to be</w:t>
            </w:r>
            <w:proofErr w:type="gramEnd"/>
            <w:r w:rsidRPr="005A29FF">
              <w:rPr>
                <w:rFonts w:ascii="Arial" w:hAnsi="Arial" w:cs="Arial"/>
                <w:color w:val="4472C4"/>
              </w:rPr>
              <w:t xml:space="preserve"> at a socio-economic disadvantage.</w:t>
            </w:r>
          </w:p>
        </w:tc>
      </w:tr>
      <w:tr w:rsidR="00E6711E" w:rsidRPr="009C4EFB" w14:paraId="53EB52C7" w14:textId="77777777" w:rsidTr="00430829">
        <w:tc>
          <w:tcPr>
            <w:tcW w:w="5807" w:type="dxa"/>
          </w:tcPr>
          <w:p w14:paraId="5E2ABA93" w14:textId="04042BD7" w:rsidR="00E6711E" w:rsidRDefault="00E6711E" w:rsidP="00E6711E">
            <w:pPr>
              <w:rPr>
                <w:rFonts w:ascii="Arial" w:hAnsi="Arial" w:cs="Arial"/>
              </w:rPr>
            </w:pPr>
            <w:r>
              <w:rPr>
                <w:rFonts w:ascii="Arial" w:hAnsi="Arial" w:cs="Arial"/>
              </w:rPr>
              <w:t>12. Care experienced</w:t>
            </w:r>
          </w:p>
          <w:p w14:paraId="37380FCB" w14:textId="1E339DB6" w:rsidR="00E6711E" w:rsidRPr="009C4EFB" w:rsidRDefault="00E6711E" w:rsidP="00E6711E">
            <w:pPr>
              <w:rPr>
                <w:rFonts w:ascii="Arial" w:hAnsi="Arial" w:cs="Arial"/>
              </w:rPr>
            </w:pPr>
          </w:p>
        </w:tc>
        <w:tc>
          <w:tcPr>
            <w:tcW w:w="9581" w:type="dxa"/>
          </w:tcPr>
          <w:p w14:paraId="7CC2B01D" w14:textId="47229839" w:rsidR="00E6711E" w:rsidRPr="007864CB" w:rsidRDefault="00F60970" w:rsidP="00E6711E">
            <w:pPr>
              <w:rPr>
                <w:rFonts w:ascii="Arial" w:hAnsi="Arial" w:cs="Arial"/>
                <w:color w:val="4472C4"/>
              </w:rPr>
            </w:pPr>
            <w:r w:rsidRPr="005A29FF">
              <w:rPr>
                <w:rFonts w:ascii="Arial" w:hAnsi="Arial" w:cs="Arial"/>
                <w:color w:val="4472C4"/>
              </w:rPr>
              <w:t>No. However, many service users will be care experienced.</w:t>
            </w:r>
          </w:p>
        </w:tc>
      </w:tr>
    </w:tbl>
    <w:p w14:paraId="55EA843D" w14:textId="77777777" w:rsidR="001569B7" w:rsidRPr="009C4EFB" w:rsidRDefault="001569B7" w:rsidP="001569B7">
      <w:pPr>
        <w:rPr>
          <w:rFonts w:ascii="Arial" w:hAnsi="Arial" w:cs="Arial"/>
        </w:rPr>
      </w:pPr>
    </w:p>
    <w:tbl>
      <w:tblPr>
        <w:tblStyle w:val="TableGrid"/>
        <w:tblW w:w="0" w:type="auto"/>
        <w:tblLook w:val="04A0" w:firstRow="1" w:lastRow="0" w:firstColumn="1" w:lastColumn="0" w:noHBand="0" w:noVBand="1"/>
      </w:tblPr>
      <w:tblGrid>
        <w:gridCol w:w="3077"/>
        <w:gridCol w:w="2730"/>
        <w:gridCol w:w="348"/>
        <w:gridCol w:w="3077"/>
        <w:gridCol w:w="3078"/>
        <w:gridCol w:w="3078"/>
      </w:tblGrid>
      <w:tr w:rsidR="001569B7" w:rsidRPr="009C4EFB" w14:paraId="4D3F1A0C" w14:textId="77777777" w:rsidTr="006B241A">
        <w:tc>
          <w:tcPr>
            <w:tcW w:w="15388" w:type="dxa"/>
            <w:gridSpan w:val="6"/>
            <w:shd w:val="clear" w:color="auto" w:fill="660033"/>
          </w:tcPr>
          <w:p w14:paraId="20E0057C" w14:textId="77777777" w:rsidR="001569B7" w:rsidRPr="00506842" w:rsidRDefault="001569B7" w:rsidP="001569B7">
            <w:pPr>
              <w:pStyle w:val="ListParagraph"/>
              <w:numPr>
                <w:ilvl w:val="0"/>
                <w:numId w:val="1"/>
              </w:numPr>
              <w:rPr>
                <w:rFonts w:ascii="Arial" w:hAnsi="Arial" w:cs="Arial"/>
                <w:b/>
                <w:bCs/>
              </w:rPr>
            </w:pPr>
            <w:r w:rsidRPr="00506842">
              <w:rPr>
                <w:rFonts w:ascii="Arial" w:hAnsi="Arial" w:cs="Arial"/>
                <w:b/>
                <w:bCs/>
                <w:color w:val="FFFFFF" w:themeColor="background1"/>
                <w:sz w:val="28"/>
                <w:szCs w:val="28"/>
              </w:rPr>
              <w:t>Impact Assessm</w:t>
            </w:r>
            <w:r w:rsidRPr="006B241A">
              <w:rPr>
                <w:rFonts w:ascii="Arial" w:hAnsi="Arial" w:cs="Arial"/>
                <w:b/>
                <w:bCs/>
                <w:color w:val="FFFFFF" w:themeColor="background1"/>
                <w:sz w:val="28"/>
                <w:szCs w:val="28"/>
                <w:shd w:val="clear" w:color="auto" w:fill="660033"/>
              </w:rPr>
              <w:t>ent</w:t>
            </w:r>
          </w:p>
        </w:tc>
      </w:tr>
      <w:tr w:rsidR="001569B7" w:rsidRPr="009C4EFB" w14:paraId="0CE19CA4" w14:textId="77777777" w:rsidTr="00430829">
        <w:tc>
          <w:tcPr>
            <w:tcW w:w="5807" w:type="dxa"/>
            <w:gridSpan w:val="2"/>
          </w:tcPr>
          <w:p w14:paraId="08D71A73" w14:textId="5E2E14D8" w:rsidR="001569B7" w:rsidRPr="009C4EFB" w:rsidRDefault="001569B7" w:rsidP="00430829">
            <w:pPr>
              <w:rPr>
                <w:rFonts w:ascii="Arial" w:hAnsi="Arial" w:cs="Arial"/>
              </w:rPr>
            </w:pPr>
            <w:r w:rsidRPr="009C4EFB">
              <w:rPr>
                <w:rFonts w:ascii="Arial" w:hAnsi="Arial" w:cs="Arial"/>
              </w:rPr>
              <w:t>Does the analysis above identify any differential impacts which need to be addressed</w:t>
            </w:r>
            <w:r w:rsidR="00350616">
              <w:rPr>
                <w:rFonts w:ascii="Arial" w:hAnsi="Arial" w:cs="Arial"/>
              </w:rPr>
              <w:t>?</w:t>
            </w:r>
          </w:p>
        </w:tc>
        <w:tc>
          <w:tcPr>
            <w:tcW w:w="9581" w:type="dxa"/>
            <w:gridSpan w:val="4"/>
          </w:tcPr>
          <w:p w14:paraId="3F1E6A52" w14:textId="306656FE" w:rsidR="001569B7" w:rsidRPr="00EB0144" w:rsidRDefault="00365FC6" w:rsidP="00430829">
            <w:pPr>
              <w:rPr>
                <w:rFonts w:ascii="Arial" w:hAnsi="Arial" w:cs="Arial"/>
                <w:color w:val="4472C4"/>
              </w:rPr>
            </w:pPr>
            <w:r>
              <w:rPr>
                <w:rFonts w:ascii="Arial" w:hAnsi="Arial" w:cs="Arial"/>
                <w:color w:val="4472C4"/>
              </w:rPr>
              <w:t>No.</w:t>
            </w:r>
          </w:p>
        </w:tc>
      </w:tr>
      <w:tr w:rsidR="001569B7" w:rsidRPr="009C4EFB" w14:paraId="63E8A769" w14:textId="77777777" w:rsidTr="00430829">
        <w:tc>
          <w:tcPr>
            <w:tcW w:w="5807" w:type="dxa"/>
            <w:gridSpan w:val="2"/>
          </w:tcPr>
          <w:p w14:paraId="4642F2AE" w14:textId="77777777" w:rsidR="001569B7" w:rsidRPr="009C4EFB" w:rsidRDefault="001569B7" w:rsidP="00430829">
            <w:pPr>
              <w:rPr>
                <w:rFonts w:ascii="Arial" w:hAnsi="Arial" w:cs="Arial"/>
              </w:rPr>
            </w:pPr>
            <w:r w:rsidRPr="009C4EFB">
              <w:rPr>
                <w:rFonts w:ascii="Arial" w:hAnsi="Arial" w:cs="Arial"/>
              </w:rPr>
              <w:t>Does the analysis above identify any potential negative impacts?</w:t>
            </w:r>
          </w:p>
        </w:tc>
        <w:tc>
          <w:tcPr>
            <w:tcW w:w="9581" w:type="dxa"/>
            <w:gridSpan w:val="4"/>
          </w:tcPr>
          <w:p w14:paraId="34083334" w14:textId="140B711F" w:rsidR="001569B7" w:rsidRDefault="004B47A5" w:rsidP="00430829">
            <w:pPr>
              <w:rPr>
                <w:rFonts w:ascii="Arial" w:hAnsi="Arial" w:cs="Arial"/>
                <w:color w:val="4472C4"/>
              </w:rPr>
            </w:pPr>
            <w:r>
              <w:rPr>
                <w:rFonts w:ascii="Arial" w:hAnsi="Arial" w:cs="Arial"/>
                <w:color w:val="4472C4"/>
              </w:rPr>
              <w:t>No.</w:t>
            </w:r>
          </w:p>
          <w:p w14:paraId="1164D268" w14:textId="390EE7C7" w:rsidR="001569B7" w:rsidRPr="009C4EFB" w:rsidRDefault="001569B7" w:rsidP="00430829">
            <w:pPr>
              <w:rPr>
                <w:rFonts w:ascii="Arial" w:hAnsi="Arial" w:cs="Arial"/>
                <w:color w:val="4472C4"/>
              </w:rPr>
            </w:pPr>
          </w:p>
        </w:tc>
      </w:tr>
      <w:tr w:rsidR="001569B7" w:rsidRPr="009C4EFB" w14:paraId="74BC2394" w14:textId="77777777" w:rsidTr="00430829">
        <w:tc>
          <w:tcPr>
            <w:tcW w:w="5807" w:type="dxa"/>
            <w:gridSpan w:val="2"/>
          </w:tcPr>
          <w:p w14:paraId="68A10AA4" w14:textId="77777777" w:rsidR="001569B7" w:rsidRDefault="001569B7" w:rsidP="00430829">
            <w:pPr>
              <w:rPr>
                <w:rFonts w:ascii="Arial" w:hAnsi="Arial" w:cs="Arial"/>
              </w:rPr>
            </w:pPr>
            <w:r w:rsidRPr="009C4EFB">
              <w:rPr>
                <w:rFonts w:ascii="Arial" w:hAnsi="Arial" w:cs="Arial"/>
              </w:rPr>
              <w:t>Do you have enough information to make a judgement? If no, what information do you require?</w:t>
            </w:r>
          </w:p>
          <w:p w14:paraId="0B3CB96E" w14:textId="77777777" w:rsidR="00712EEA" w:rsidRDefault="00712EEA" w:rsidP="00430829">
            <w:pPr>
              <w:rPr>
                <w:rFonts w:ascii="Arial" w:hAnsi="Arial" w:cs="Arial"/>
              </w:rPr>
            </w:pPr>
          </w:p>
          <w:p w14:paraId="76366267" w14:textId="77777777" w:rsidR="00712EEA" w:rsidRDefault="00712EEA" w:rsidP="00430829">
            <w:pPr>
              <w:rPr>
                <w:rFonts w:ascii="Arial" w:hAnsi="Arial" w:cs="Arial"/>
              </w:rPr>
            </w:pPr>
          </w:p>
          <w:p w14:paraId="3FEC2282" w14:textId="77777777" w:rsidR="00712EEA" w:rsidRDefault="00712EEA" w:rsidP="00430829">
            <w:pPr>
              <w:rPr>
                <w:rFonts w:ascii="Arial" w:hAnsi="Arial" w:cs="Arial"/>
              </w:rPr>
            </w:pPr>
          </w:p>
          <w:p w14:paraId="6F6B59DB" w14:textId="77777777" w:rsidR="00712EEA" w:rsidRPr="009C4EFB" w:rsidRDefault="00712EEA" w:rsidP="00430829">
            <w:pPr>
              <w:rPr>
                <w:rFonts w:ascii="Arial" w:hAnsi="Arial" w:cs="Arial"/>
              </w:rPr>
            </w:pPr>
          </w:p>
        </w:tc>
        <w:tc>
          <w:tcPr>
            <w:tcW w:w="9581" w:type="dxa"/>
            <w:gridSpan w:val="4"/>
          </w:tcPr>
          <w:p w14:paraId="6B59F295" w14:textId="42CCE039" w:rsidR="001569B7" w:rsidRPr="009C4EFB" w:rsidRDefault="00863C6F" w:rsidP="00430829">
            <w:pPr>
              <w:rPr>
                <w:rFonts w:ascii="Arial" w:hAnsi="Arial" w:cs="Arial"/>
                <w:color w:val="4472C4"/>
              </w:rPr>
            </w:pPr>
            <w:r>
              <w:rPr>
                <w:rFonts w:ascii="Arial" w:hAnsi="Arial" w:cs="Arial"/>
                <w:color w:val="4472C4"/>
              </w:rPr>
              <w:t>Yes.</w:t>
            </w:r>
          </w:p>
        </w:tc>
      </w:tr>
      <w:tr w:rsidR="001569B7" w:rsidRPr="009C4EFB" w14:paraId="4DBFB699" w14:textId="77777777" w:rsidTr="006B241A">
        <w:tc>
          <w:tcPr>
            <w:tcW w:w="15388" w:type="dxa"/>
            <w:gridSpan w:val="6"/>
            <w:shd w:val="clear" w:color="auto" w:fill="660033"/>
          </w:tcPr>
          <w:p w14:paraId="59E55376" w14:textId="663CB0AE" w:rsidR="00C2422B" w:rsidRPr="00C2422B" w:rsidRDefault="001569B7" w:rsidP="00C2422B">
            <w:pPr>
              <w:pStyle w:val="ListParagraph"/>
              <w:numPr>
                <w:ilvl w:val="0"/>
                <w:numId w:val="1"/>
              </w:numPr>
              <w:rPr>
                <w:rFonts w:ascii="Arial" w:hAnsi="Arial" w:cs="Arial"/>
                <w:b/>
                <w:bCs/>
                <w:sz w:val="28"/>
                <w:szCs w:val="28"/>
              </w:rPr>
            </w:pPr>
            <w:r w:rsidRPr="00506842">
              <w:rPr>
                <w:rFonts w:ascii="Arial" w:hAnsi="Arial" w:cs="Arial"/>
                <w:b/>
                <w:bCs/>
                <w:color w:val="FFFFFF" w:themeColor="background1"/>
                <w:sz w:val="28"/>
                <w:szCs w:val="28"/>
              </w:rPr>
              <w:t xml:space="preserve">Equality Impact Assessment Action Plan </w:t>
            </w:r>
          </w:p>
        </w:tc>
      </w:tr>
      <w:tr w:rsidR="001569B7" w:rsidRPr="009C4EFB" w14:paraId="19CCE4CB" w14:textId="77777777" w:rsidTr="00350616">
        <w:trPr>
          <w:trHeight w:val="749"/>
        </w:trPr>
        <w:tc>
          <w:tcPr>
            <w:tcW w:w="15388" w:type="dxa"/>
            <w:gridSpan w:val="6"/>
            <w:tcBorders>
              <w:bottom w:val="single" w:sz="4" w:space="0" w:color="auto"/>
            </w:tcBorders>
          </w:tcPr>
          <w:p w14:paraId="4ECCF887" w14:textId="177969D3" w:rsidR="001569B7" w:rsidRPr="00EB0144" w:rsidRDefault="001569B7" w:rsidP="00430829">
            <w:pPr>
              <w:rPr>
                <w:rFonts w:ascii="Arial" w:hAnsi="Arial" w:cs="Arial"/>
                <w:color w:val="4472C4"/>
              </w:rPr>
            </w:pPr>
            <w:r w:rsidRPr="00EB0144">
              <w:rPr>
                <w:rFonts w:ascii="Arial" w:hAnsi="Arial" w:cs="Arial"/>
                <w:color w:val="4472C4"/>
              </w:rPr>
              <w:t xml:space="preserve">Please complete the following action plan where you have identified any differential impacts or potential negative impacts in </w:t>
            </w:r>
            <w:r w:rsidR="00A806EB" w:rsidRPr="00EB0144">
              <w:rPr>
                <w:rFonts w:ascii="Arial" w:hAnsi="Arial" w:cs="Arial"/>
                <w:color w:val="4472C4"/>
              </w:rPr>
              <w:t>S</w:t>
            </w:r>
            <w:r w:rsidRPr="00EB0144">
              <w:rPr>
                <w:rFonts w:ascii="Arial" w:hAnsi="Arial" w:cs="Arial"/>
                <w:color w:val="4472C4"/>
              </w:rPr>
              <w:t>ection 3 of the Equality Impact Assessment</w:t>
            </w:r>
            <w:r w:rsidR="00350616" w:rsidRPr="00EB0144">
              <w:rPr>
                <w:rFonts w:ascii="Arial" w:hAnsi="Arial" w:cs="Arial"/>
                <w:color w:val="4472C4"/>
              </w:rPr>
              <w:t>.</w:t>
            </w:r>
          </w:p>
          <w:p w14:paraId="286730EE" w14:textId="77777777" w:rsidR="001569B7" w:rsidRPr="00EB0144" w:rsidRDefault="001569B7" w:rsidP="00430829">
            <w:pPr>
              <w:rPr>
                <w:rFonts w:ascii="Arial" w:hAnsi="Arial" w:cs="Arial"/>
                <w:color w:val="4472C4"/>
              </w:rPr>
            </w:pPr>
          </w:p>
        </w:tc>
      </w:tr>
      <w:tr w:rsidR="001569B7" w:rsidRPr="009C4EFB" w14:paraId="798F13CA" w14:textId="77777777" w:rsidTr="006B241A">
        <w:tc>
          <w:tcPr>
            <w:tcW w:w="3077" w:type="dxa"/>
            <w:shd w:val="clear" w:color="auto" w:fill="660033"/>
          </w:tcPr>
          <w:p w14:paraId="6471FA6A" w14:textId="77777777" w:rsidR="001569B7" w:rsidRPr="009C4EFB" w:rsidRDefault="001569B7" w:rsidP="00430829">
            <w:pPr>
              <w:rPr>
                <w:rFonts w:ascii="Arial" w:hAnsi="Arial" w:cs="Arial"/>
                <w:b/>
                <w:bCs/>
                <w:color w:val="FFFFFF" w:themeColor="background1"/>
              </w:rPr>
            </w:pPr>
            <w:r w:rsidRPr="009C4EFB">
              <w:rPr>
                <w:rFonts w:ascii="Arial" w:hAnsi="Arial" w:cs="Arial"/>
                <w:b/>
                <w:bCs/>
                <w:color w:val="FFFFFF" w:themeColor="background1"/>
              </w:rPr>
              <w:t>Impact Identified</w:t>
            </w:r>
          </w:p>
        </w:tc>
        <w:tc>
          <w:tcPr>
            <w:tcW w:w="3078" w:type="dxa"/>
            <w:gridSpan w:val="2"/>
            <w:shd w:val="clear" w:color="auto" w:fill="660033"/>
          </w:tcPr>
          <w:p w14:paraId="03A096F8" w14:textId="77777777" w:rsidR="001569B7" w:rsidRPr="009C4EFB" w:rsidRDefault="001569B7" w:rsidP="00430829">
            <w:pPr>
              <w:rPr>
                <w:rFonts w:ascii="Arial" w:hAnsi="Arial" w:cs="Arial"/>
                <w:b/>
                <w:bCs/>
                <w:color w:val="FFFFFF" w:themeColor="background1"/>
              </w:rPr>
            </w:pPr>
            <w:r w:rsidRPr="009C4EFB">
              <w:rPr>
                <w:rFonts w:ascii="Arial" w:hAnsi="Arial" w:cs="Arial"/>
                <w:b/>
                <w:bCs/>
                <w:color w:val="FFFFFF" w:themeColor="background1"/>
              </w:rPr>
              <w:t>Action to be taken</w:t>
            </w:r>
          </w:p>
        </w:tc>
        <w:tc>
          <w:tcPr>
            <w:tcW w:w="3077" w:type="dxa"/>
            <w:shd w:val="clear" w:color="auto" w:fill="660033"/>
          </w:tcPr>
          <w:p w14:paraId="42CC4F22" w14:textId="77777777" w:rsidR="001569B7" w:rsidRPr="009C4EFB" w:rsidRDefault="001569B7" w:rsidP="00430829">
            <w:pPr>
              <w:rPr>
                <w:rFonts w:ascii="Arial" w:hAnsi="Arial" w:cs="Arial"/>
                <w:b/>
                <w:bCs/>
                <w:color w:val="FFFFFF" w:themeColor="background1"/>
              </w:rPr>
            </w:pPr>
            <w:r w:rsidRPr="009C4EFB">
              <w:rPr>
                <w:rFonts w:ascii="Arial" w:hAnsi="Arial" w:cs="Arial"/>
                <w:b/>
                <w:bCs/>
                <w:color w:val="FFFFFF" w:themeColor="background1"/>
              </w:rPr>
              <w:t>Owner</w:t>
            </w:r>
          </w:p>
        </w:tc>
        <w:tc>
          <w:tcPr>
            <w:tcW w:w="3078" w:type="dxa"/>
            <w:shd w:val="clear" w:color="auto" w:fill="660033"/>
          </w:tcPr>
          <w:p w14:paraId="3304972E" w14:textId="77777777" w:rsidR="001569B7" w:rsidRPr="009C4EFB" w:rsidRDefault="001569B7" w:rsidP="00430829">
            <w:pPr>
              <w:rPr>
                <w:rFonts w:ascii="Arial" w:hAnsi="Arial" w:cs="Arial"/>
                <w:b/>
                <w:bCs/>
                <w:color w:val="FFFFFF" w:themeColor="background1"/>
              </w:rPr>
            </w:pPr>
            <w:r w:rsidRPr="009C4EFB">
              <w:rPr>
                <w:rFonts w:ascii="Arial" w:hAnsi="Arial" w:cs="Arial"/>
                <w:b/>
                <w:bCs/>
                <w:color w:val="FFFFFF" w:themeColor="background1"/>
              </w:rPr>
              <w:t>How will it be monitored</w:t>
            </w:r>
          </w:p>
        </w:tc>
        <w:tc>
          <w:tcPr>
            <w:tcW w:w="3078" w:type="dxa"/>
            <w:shd w:val="clear" w:color="auto" w:fill="660033"/>
          </w:tcPr>
          <w:p w14:paraId="522892A8" w14:textId="77777777" w:rsidR="001569B7" w:rsidRPr="009C4EFB" w:rsidRDefault="001569B7" w:rsidP="00430829">
            <w:pPr>
              <w:rPr>
                <w:rFonts w:ascii="Arial" w:hAnsi="Arial" w:cs="Arial"/>
                <w:b/>
                <w:bCs/>
                <w:color w:val="FFFFFF" w:themeColor="background1"/>
              </w:rPr>
            </w:pPr>
            <w:r w:rsidRPr="009C4EFB">
              <w:rPr>
                <w:rFonts w:ascii="Arial" w:hAnsi="Arial" w:cs="Arial"/>
                <w:b/>
                <w:bCs/>
                <w:color w:val="FFFFFF" w:themeColor="background1"/>
              </w:rPr>
              <w:t>Date Action to be completed</w:t>
            </w:r>
          </w:p>
        </w:tc>
      </w:tr>
      <w:tr w:rsidR="001569B7" w:rsidRPr="009C4EFB" w14:paraId="265FE992" w14:textId="77777777" w:rsidTr="00430829">
        <w:tc>
          <w:tcPr>
            <w:tcW w:w="3077" w:type="dxa"/>
          </w:tcPr>
          <w:p w14:paraId="00F727A5" w14:textId="16362CE7" w:rsidR="001569B7" w:rsidRPr="00EB0144" w:rsidRDefault="001569B7" w:rsidP="00430829">
            <w:pPr>
              <w:rPr>
                <w:rFonts w:ascii="Arial" w:hAnsi="Arial" w:cs="Arial"/>
                <w:color w:val="4472C4"/>
              </w:rPr>
            </w:pPr>
          </w:p>
        </w:tc>
        <w:tc>
          <w:tcPr>
            <w:tcW w:w="3078" w:type="dxa"/>
            <w:gridSpan w:val="2"/>
          </w:tcPr>
          <w:p w14:paraId="24B890C7" w14:textId="36B699C7" w:rsidR="001569B7" w:rsidRPr="00EB0144" w:rsidRDefault="001569B7" w:rsidP="00430829">
            <w:pPr>
              <w:rPr>
                <w:rFonts w:ascii="Arial" w:hAnsi="Arial" w:cs="Arial"/>
                <w:color w:val="4472C4"/>
              </w:rPr>
            </w:pPr>
          </w:p>
        </w:tc>
        <w:tc>
          <w:tcPr>
            <w:tcW w:w="3077" w:type="dxa"/>
          </w:tcPr>
          <w:p w14:paraId="5796DFBC" w14:textId="68B65A64" w:rsidR="001569B7" w:rsidRPr="00EB0144" w:rsidRDefault="001569B7" w:rsidP="00430829">
            <w:pPr>
              <w:rPr>
                <w:rFonts w:ascii="Arial" w:hAnsi="Arial" w:cs="Arial"/>
                <w:color w:val="4472C4"/>
              </w:rPr>
            </w:pPr>
          </w:p>
        </w:tc>
        <w:tc>
          <w:tcPr>
            <w:tcW w:w="3078" w:type="dxa"/>
          </w:tcPr>
          <w:p w14:paraId="5212128A" w14:textId="1A7A8112" w:rsidR="001569B7" w:rsidRPr="00EB0144" w:rsidRDefault="001569B7" w:rsidP="00430829">
            <w:pPr>
              <w:rPr>
                <w:rFonts w:ascii="Arial" w:hAnsi="Arial" w:cs="Arial"/>
                <w:color w:val="4472C4"/>
              </w:rPr>
            </w:pPr>
          </w:p>
        </w:tc>
        <w:tc>
          <w:tcPr>
            <w:tcW w:w="3078" w:type="dxa"/>
          </w:tcPr>
          <w:p w14:paraId="1A5E1532" w14:textId="17BC8786" w:rsidR="001569B7" w:rsidRPr="00EB0144" w:rsidRDefault="001569B7" w:rsidP="00430829">
            <w:pPr>
              <w:rPr>
                <w:rFonts w:ascii="Arial" w:hAnsi="Arial" w:cs="Arial"/>
                <w:color w:val="4472C4"/>
              </w:rPr>
            </w:pPr>
          </w:p>
        </w:tc>
      </w:tr>
      <w:tr w:rsidR="001569B7" w:rsidRPr="009C4EFB" w14:paraId="20174BB4" w14:textId="77777777" w:rsidTr="00430829">
        <w:tc>
          <w:tcPr>
            <w:tcW w:w="3077" w:type="dxa"/>
          </w:tcPr>
          <w:p w14:paraId="310056DA" w14:textId="50ACA8D1" w:rsidR="001569B7" w:rsidRPr="00EB0144" w:rsidRDefault="001569B7" w:rsidP="00EB0144">
            <w:pPr>
              <w:rPr>
                <w:rFonts w:ascii="Arial" w:hAnsi="Arial" w:cs="Arial"/>
                <w:color w:val="4472C4"/>
              </w:rPr>
            </w:pPr>
          </w:p>
        </w:tc>
        <w:tc>
          <w:tcPr>
            <w:tcW w:w="3078" w:type="dxa"/>
            <w:gridSpan w:val="2"/>
          </w:tcPr>
          <w:p w14:paraId="7510B180" w14:textId="7E7103D3" w:rsidR="001569B7" w:rsidRPr="009C4EFB" w:rsidRDefault="001569B7" w:rsidP="00EB0144">
            <w:pPr>
              <w:rPr>
                <w:rFonts w:ascii="Arial" w:hAnsi="Arial" w:cs="Arial"/>
                <w:color w:val="4472C4"/>
              </w:rPr>
            </w:pPr>
          </w:p>
        </w:tc>
        <w:tc>
          <w:tcPr>
            <w:tcW w:w="3077" w:type="dxa"/>
          </w:tcPr>
          <w:p w14:paraId="1C766035" w14:textId="74A87A84" w:rsidR="001569B7" w:rsidRPr="009C4EFB" w:rsidRDefault="001569B7" w:rsidP="00EB0144">
            <w:pPr>
              <w:rPr>
                <w:rFonts w:ascii="Arial" w:hAnsi="Arial" w:cs="Arial"/>
                <w:color w:val="4472C4"/>
              </w:rPr>
            </w:pPr>
          </w:p>
        </w:tc>
        <w:tc>
          <w:tcPr>
            <w:tcW w:w="3078" w:type="dxa"/>
          </w:tcPr>
          <w:p w14:paraId="04558987" w14:textId="489E1C17" w:rsidR="001569B7" w:rsidRPr="00931EC6" w:rsidRDefault="001569B7" w:rsidP="00EB0144">
            <w:pPr>
              <w:rPr>
                <w:rFonts w:ascii="Arial" w:hAnsi="Arial" w:cs="Arial"/>
                <w:color w:val="4472C4"/>
              </w:rPr>
            </w:pPr>
          </w:p>
        </w:tc>
        <w:tc>
          <w:tcPr>
            <w:tcW w:w="3078" w:type="dxa"/>
          </w:tcPr>
          <w:p w14:paraId="6089C354" w14:textId="376569F1" w:rsidR="001569B7" w:rsidRPr="009C4EFB" w:rsidRDefault="001569B7" w:rsidP="00EB0144">
            <w:pPr>
              <w:rPr>
                <w:rFonts w:ascii="Arial" w:hAnsi="Arial" w:cs="Arial"/>
                <w:color w:val="4472C4"/>
              </w:rPr>
            </w:pPr>
          </w:p>
        </w:tc>
      </w:tr>
    </w:tbl>
    <w:p w14:paraId="1CDECD22" w14:textId="336645B8" w:rsidR="005A29FF" w:rsidRDefault="005A29FF" w:rsidP="001569B7">
      <w:pPr>
        <w:rPr>
          <w:rFonts w:ascii="Arial" w:hAnsi="Arial" w:cs="Arial"/>
        </w:rPr>
      </w:pPr>
    </w:p>
    <w:p w14:paraId="758D7643" w14:textId="77777777" w:rsidR="005A29FF" w:rsidRDefault="005A29FF">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3077"/>
        <w:gridCol w:w="12311"/>
      </w:tblGrid>
      <w:tr w:rsidR="001569B7" w:rsidRPr="009C4EFB" w14:paraId="33FB5D6D" w14:textId="77777777" w:rsidTr="006B241A">
        <w:tc>
          <w:tcPr>
            <w:tcW w:w="15388" w:type="dxa"/>
            <w:gridSpan w:val="2"/>
            <w:shd w:val="clear" w:color="auto" w:fill="660033"/>
          </w:tcPr>
          <w:p w14:paraId="2A705F0E" w14:textId="77777777" w:rsidR="001569B7" w:rsidRPr="00506842" w:rsidRDefault="001569B7" w:rsidP="001569B7">
            <w:pPr>
              <w:pStyle w:val="ListParagraph"/>
              <w:numPr>
                <w:ilvl w:val="0"/>
                <w:numId w:val="1"/>
              </w:numPr>
              <w:rPr>
                <w:rFonts w:ascii="Arial" w:hAnsi="Arial" w:cs="Arial"/>
                <w:b/>
                <w:bCs/>
                <w:color w:val="4472C4"/>
                <w:sz w:val="28"/>
                <w:szCs w:val="28"/>
              </w:rPr>
            </w:pPr>
            <w:r w:rsidRPr="00506842">
              <w:rPr>
                <w:rFonts w:ascii="Arial" w:hAnsi="Arial" w:cs="Arial"/>
                <w:b/>
                <w:bCs/>
                <w:color w:val="FFFFFF" w:themeColor="background1"/>
                <w:sz w:val="28"/>
                <w:szCs w:val="28"/>
              </w:rPr>
              <w:lastRenderedPageBreak/>
              <w:t xml:space="preserve">Sign </w:t>
            </w:r>
            <w:r w:rsidRPr="006B241A">
              <w:rPr>
                <w:rFonts w:ascii="Arial" w:hAnsi="Arial" w:cs="Arial"/>
                <w:b/>
                <w:bCs/>
                <w:color w:val="FFFFFF" w:themeColor="background1"/>
                <w:sz w:val="28"/>
                <w:szCs w:val="28"/>
                <w:shd w:val="clear" w:color="auto" w:fill="660033"/>
              </w:rPr>
              <w:t xml:space="preserve">and </w:t>
            </w:r>
            <w:proofErr w:type="gramStart"/>
            <w:r w:rsidRPr="006B241A">
              <w:rPr>
                <w:rFonts w:ascii="Arial" w:hAnsi="Arial" w:cs="Arial"/>
                <w:b/>
                <w:bCs/>
                <w:color w:val="FFFFFF" w:themeColor="background1"/>
                <w:sz w:val="28"/>
                <w:szCs w:val="28"/>
                <w:shd w:val="clear" w:color="auto" w:fill="660033"/>
              </w:rPr>
              <w:t>Date</w:t>
            </w:r>
            <w:proofErr w:type="gramEnd"/>
          </w:p>
        </w:tc>
      </w:tr>
      <w:tr w:rsidR="001569B7" w:rsidRPr="009C4EFB" w14:paraId="31BED687" w14:textId="77777777" w:rsidTr="00430829">
        <w:tc>
          <w:tcPr>
            <w:tcW w:w="3077" w:type="dxa"/>
          </w:tcPr>
          <w:p w14:paraId="4D3BE10F" w14:textId="77777777" w:rsidR="001569B7" w:rsidRPr="00CE137D" w:rsidRDefault="001569B7" w:rsidP="00430829">
            <w:pPr>
              <w:pStyle w:val="OICTableStyle"/>
              <w:rPr>
                <w:rFonts w:cs="Arial"/>
                <w:b/>
                <w:bCs/>
                <w:color w:val="4472C4"/>
                <w:szCs w:val="24"/>
              </w:rPr>
            </w:pPr>
            <w:r w:rsidRPr="00CE137D">
              <w:rPr>
                <w:rFonts w:cs="Arial"/>
                <w:b/>
                <w:bCs/>
              </w:rPr>
              <w:t xml:space="preserve">Signature: </w:t>
            </w:r>
          </w:p>
          <w:p w14:paraId="0D35DAB6" w14:textId="77777777" w:rsidR="001569B7" w:rsidRPr="00CE137D" w:rsidRDefault="001569B7" w:rsidP="00430829">
            <w:pPr>
              <w:spacing w:before="60"/>
              <w:rPr>
                <w:rFonts w:ascii="Arial" w:hAnsi="Arial" w:cs="Arial"/>
                <w:b/>
                <w:bCs/>
              </w:rPr>
            </w:pPr>
          </w:p>
        </w:tc>
        <w:tc>
          <w:tcPr>
            <w:tcW w:w="12311" w:type="dxa"/>
          </w:tcPr>
          <w:p w14:paraId="3705D255" w14:textId="00B67ABF" w:rsidR="00EB0144" w:rsidRPr="00EB0144" w:rsidRDefault="00EB0144" w:rsidP="00EB0144">
            <w:pPr>
              <w:rPr>
                <w:rFonts w:ascii="Arial" w:hAnsi="Arial" w:cs="Arial"/>
                <w:color w:val="4472C4"/>
              </w:rPr>
            </w:pPr>
          </w:p>
          <w:p w14:paraId="66143EEC" w14:textId="5BB44002" w:rsidR="001569B7" w:rsidRPr="009C4EFB" w:rsidRDefault="001569B7" w:rsidP="00430829">
            <w:pPr>
              <w:rPr>
                <w:rFonts w:ascii="Arial" w:hAnsi="Arial" w:cs="Arial"/>
                <w:color w:val="4472C4"/>
              </w:rPr>
            </w:pPr>
          </w:p>
        </w:tc>
      </w:tr>
      <w:tr w:rsidR="001569B7" w:rsidRPr="009C4EFB" w14:paraId="5E6B6A33" w14:textId="77777777" w:rsidTr="00430829">
        <w:tc>
          <w:tcPr>
            <w:tcW w:w="3077" w:type="dxa"/>
          </w:tcPr>
          <w:p w14:paraId="0138B703" w14:textId="77777777" w:rsidR="001569B7" w:rsidRPr="00CE137D" w:rsidRDefault="001569B7" w:rsidP="00430829">
            <w:pPr>
              <w:pStyle w:val="Footer"/>
              <w:spacing w:after="0"/>
              <w:rPr>
                <w:rFonts w:cs="Arial"/>
                <w:b/>
                <w:bCs/>
              </w:rPr>
            </w:pPr>
            <w:r w:rsidRPr="00CE137D">
              <w:rPr>
                <w:rFonts w:cs="Arial"/>
                <w:b/>
                <w:bCs/>
              </w:rPr>
              <w:t xml:space="preserve">Name: </w:t>
            </w:r>
          </w:p>
          <w:p w14:paraId="77D1A9E1" w14:textId="77777777" w:rsidR="001569B7" w:rsidRPr="00CE137D" w:rsidRDefault="001569B7" w:rsidP="00430829">
            <w:pPr>
              <w:rPr>
                <w:rFonts w:ascii="Arial" w:hAnsi="Arial" w:cs="Arial"/>
                <w:b/>
                <w:bCs/>
              </w:rPr>
            </w:pPr>
          </w:p>
        </w:tc>
        <w:tc>
          <w:tcPr>
            <w:tcW w:w="12311" w:type="dxa"/>
          </w:tcPr>
          <w:p w14:paraId="416F1AFE" w14:textId="738F9D84" w:rsidR="001569B7" w:rsidRPr="009C4EFB" w:rsidRDefault="00EB0144" w:rsidP="00430829">
            <w:pPr>
              <w:rPr>
                <w:rFonts w:ascii="Arial" w:hAnsi="Arial" w:cs="Arial"/>
                <w:color w:val="4472C4"/>
              </w:rPr>
            </w:pPr>
            <w:r>
              <w:rPr>
                <w:rFonts w:ascii="Arial" w:hAnsi="Arial" w:cs="Arial"/>
                <w:color w:val="4472C4"/>
              </w:rPr>
              <w:t>Shaun Hourston-Wells</w:t>
            </w:r>
            <w:r w:rsidR="002954B6">
              <w:rPr>
                <w:rFonts w:ascii="Arial" w:hAnsi="Arial" w:cs="Arial"/>
                <w:color w:val="4472C4"/>
              </w:rPr>
              <w:t>.</w:t>
            </w:r>
          </w:p>
        </w:tc>
      </w:tr>
      <w:tr w:rsidR="001569B7" w:rsidRPr="009C4EFB" w14:paraId="104856C0" w14:textId="77777777" w:rsidTr="00430829">
        <w:tc>
          <w:tcPr>
            <w:tcW w:w="3077" w:type="dxa"/>
          </w:tcPr>
          <w:p w14:paraId="59D5FDE4" w14:textId="77777777" w:rsidR="001569B7" w:rsidRPr="00CE137D" w:rsidRDefault="001569B7" w:rsidP="00430829">
            <w:pPr>
              <w:pStyle w:val="Footer"/>
              <w:spacing w:after="0"/>
              <w:rPr>
                <w:rFonts w:cs="Arial"/>
                <w:b/>
                <w:bCs/>
              </w:rPr>
            </w:pPr>
            <w:r w:rsidRPr="00CE137D">
              <w:rPr>
                <w:rFonts w:cs="Arial"/>
                <w:b/>
                <w:bCs/>
              </w:rPr>
              <w:t>Date:</w:t>
            </w:r>
          </w:p>
          <w:p w14:paraId="017A0C18" w14:textId="77777777" w:rsidR="001569B7" w:rsidRPr="00CE137D" w:rsidRDefault="001569B7" w:rsidP="00430829">
            <w:pPr>
              <w:pStyle w:val="OICTableStyle"/>
              <w:spacing w:after="0"/>
              <w:rPr>
                <w:rFonts w:cs="Arial"/>
                <w:b/>
                <w:bCs/>
              </w:rPr>
            </w:pPr>
          </w:p>
        </w:tc>
        <w:tc>
          <w:tcPr>
            <w:tcW w:w="12311" w:type="dxa"/>
          </w:tcPr>
          <w:p w14:paraId="422E9649" w14:textId="679AD0A1" w:rsidR="001569B7" w:rsidRPr="009C4EFB" w:rsidRDefault="00D4375E" w:rsidP="00430829">
            <w:pPr>
              <w:rPr>
                <w:rFonts w:ascii="Arial" w:hAnsi="Arial" w:cs="Arial"/>
                <w:color w:val="4472C4"/>
              </w:rPr>
            </w:pPr>
            <w:r>
              <w:rPr>
                <w:rFonts w:ascii="Arial" w:hAnsi="Arial" w:cs="Arial"/>
                <w:color w:val="4472C4"/>
              </w:rPr>
              <w:t>8 September 2025</w:t>
            </w:r>
            <w:r w:rsidR="002954B6">
              <w:rPr>
                <w:rFonts w:ascii="Arial" w:hAnsi="Arial" w:cs="Arial"/>
                <w:color w:val="4472C4"/>
              </w:rPr>
              <w:t>.</w:t>
            </w:r>
          </w:p>
        </w:tc>
      </w:tr>
    </w:tbl>
    <w:p w14:paraId="2D9F2279" w14:textId="451AB5B3" w:rsidR="00345970" w:rsidRDefault="00345970"/>
    <w:sectPr w:rsidR="00345970" w:rsidSect="001569B7">
      <w:headerReference w:type="even" r:id="rId16"/>
      <w:headerReference w:type="default" r:id="rId17"/>
      <w:footerReference w:type="default" r:id="rId18"/>
      <w:headerReference w:type="first" r:id="rId1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2B9B" w14:textId="77777777" w:rsidR="00EF0DAE" w:rsidRDefault="00EF0DAE" w:rsidP="003E5F9F">
      <w:pPr>
        <w:spacing w:after="0" w:line="240" w:lineRule="auto"/>
      </w:pPr>
      <w:r>
        <w:separator/>
      </w:r>
    </w:p>
  </w:endnote>
  <w:endnote w:type="continuationSeparator" w:id="0">
    <w:p w14:paraId="44AD0D02" w14:textId="77777777" w:rsidR="00EF0DAE" w:rsidRDefault="00EF0DAE" w:rsidP="003E5F9F">
      <w:pPr>
        <w:spacing w:after="0" w:line="240" w:lineRule="auto"/>
      </w:pPr>
      <w:r>
        <w:continuationSeparator/>
      </w:r>
    </w:p>
  </w:endnote>
  <w:endnote w:type="continuationNotice" w:id="1">
    <w:p w14:paraId="421FC534" w14:textId="77777777" w:rsidR="00EF0DAE" w:rsidRDefault="00EF0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174205"/>
      <w:docPartObj>
        <w:docPartGallery w:val="Page Numbers (Bottom of Page)"/>
        <w:docPartUnique/>
      </w:docPartObj>
    </w:sdtPr>
    <w:sdtEndPr>
      <w:rPr>
        <w:noProof/>
      </w:rPr>
    </w:sdtEndPr>
    <w:sdtContent>
      <w:p w14:paraId="63F888A5" w14:textId="77777777" w:rsidR="003E5F9F" w:rsidRDefault="003E5F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9F0200" w14:textId="77777777" w:rsidR="003E5F9F" w:rsidRDefault="003E5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7C15" w14:textId="77777777" w:rsidR="00EF0DAE" w:rsidRDefault="00EF0DAE" w:rsidP="003E5F9F">
      <w:pPr>
        <w:spacing w:after="0" w:line="240" w:lineRule="auto"/>
      </w:pPr>
      <w:r>
        <w:separator/>
      </w:r>
    </w:p>
  </w:footnote>
  <w:footnote w:type="continuationSeparator" w:id="0">
    <w:p w14:paraId="10EF2868" w14:textId="77777777" w:rsidR="00EF0DAE" w:rsidRDefault="00EF0DAE" w:rsidP="003E5F9F">
      <w:pPr>
        <w:spacing w:after="0" w:line="240" w:lineRule="auto"/>
      </w:pPr>
      <w:r>
        <w:continuationSeparator/>
      </w:r>
    </w:p>
  </w:footnote>
  <w:footnote w:type="continuationNotice" w:id="1">
    <w:p w14:paraId="5B2886A8" w14:textId="77777777" w:rsidR="00EF0DAE" w:rsidRDefault="00EF0D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240D" w14:textId="4E2E8990" w:rsidR="003E5F9F" w:rsidRDefault="003E5F9F">
    <w:pPr>
      <w:pStyle w:val="Header"/>
    </w:pPr>
    <w:r>
      <w:rPr>
        <w:noProof/>
      </w:rPr>
      <mc:AlternateContent>
        <mc:Choice Requires="wps">
          <w:drawing>
            <wp:anchor distT="0" distB="0" distL="0" distR="0" simplePos="0" relativeHeight="251658241" behindDoc="0" locked="0" layoutInCell="1" allowOverlap="1" wp14:anchorId="6A603792" wp14:editId="400B96C5">
              <wp:simplePos x="635" y="635"/>
              <wp:positionH relativeFrom="page">
                <wp:align>center</wp:align>
              </wp:positionH>
              <wp:positionV relativeFrom="page">
                <wp:align>top</wp:align>
              </wp:positionV>
              <wp:extent cx="42545" cy="393700"/>
              <wp:effectExtent l="0" t="0" r="14605" b="6350"/>
              <wp:wrapNone/>
              <wp:docPr id="890797393" name="Text Box 2"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93700"/>
                      </a:xfrm>
                      <a:prstGeom prst="rect">
                        <a:avLst/>
                      </a:prstGeom>
                      <a:noFill/>
                      <a:ln>
                        <a:noFill/>
                      </a:ln>
                    </wps:spPr>
                    <wps:txbx>
                      <w:txbxContent>
                        <w:p w14:paraId="3873E90B" w14:textId="51C02F53" w:rsidR="003E5F9F" w:rsidRPr="003E5F9F" w:rsidRDefault="003E5F9F" w:rsidP="003E5F9F">
                          <w:pPr>
                            <w:spacing w:after="0"/>
                            <w:rPr>
                              <w:rFonts w:ascii="Arial" w:eastAsia="Arial" w:hAnsi="Arial" w:cs="Arial"/>
                              <w:noProof/>
                              <w:color w:val="A80000"/>
                            </w:rPr>
                          </w:pPr>
                          <w:r w:rsidRPr="003E5F9F">
                            <w:rPr>
                              <w:rFonts w:ascii="Arial" w:eastAsia="Arial" w:hAnsi="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603792" id="_x0000_t202" coordsize="21600,21600" o:spt="202" path="m,l,21600r21600,l21600,xe">
              <v:stroke joinstyle="miter"/>
              <v:path gradientshapeok="t" o:connecttype="rect"/>
            </v:shapetype>
            <v:shape id="Text Box 2" o:spid="_x0000_s1026" type="#_x0000_t202" alt=" " style="position:absolute;margin-left:0;margin-top:0;width:3.3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" filled="f" stroked="f">
              <v:textbox style="mso-fit-shape-to-text:t" inset="0,15pt,0,0">
                <w:txbxContent>
                  <w:p w14:paraId="3873E90B" w14:textId="51C02F53" w:rsidR="003E5F9F" w:rsidRPr="003E5F9F" w:rsidRDefault="003E5F9F" w:rsidP="003E5F9F">
                    <w:pPr>
                      <w:spacing w:after="0"/>
                      <w:rPr>
                        <w:rFonts w:ascii="Arial" w:eastAsia="Arial" w:hAnsi="Arial" w:cs="Arial"/>
                        <w:noProof/>
                        <w:color w:val="A80000"/>
                      </w:rPr>
                    </w:pPr>
                    <w:r w:rsidRPr="003E5F9F">
                      <w:rPr>
                        <w:rFonts w:ascii="Arial" w:eastAsia="Arial" w:hAnsi="Arial" w:cs="Arial"/>
                        <w:noProof/>
                        <w:color w:val="A80000"/>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3E2A" w14:textId="022A2AB6" w:rsidR="003E5F9F" w:rsidRDefault="003E5F9F">
    <w:pPr>
      <w:pStyle w:val="Header"/>
    </w:pPr>
    <w:r>
      <w:rPr>
        <w:noProof/>
      </w:rPr>
      <mc:AlternateContent>
        <mc:Choice Requires="wps">
          <w:drawing>
            <wp:anchor distT="0" distB="0" distL="0" distR="0" simplePos="0" relativeHeight="251658242" behindDoc="0" locked="0" layoutInCell="1" allowOverlap="1" wp14:anchorId="26B533BA" wp14:editId="182C2F5F">
              <wp:simplePos x="457200" y="450850"/>
              <wp:positionH relativeFrom="page">
                <wp:align>center</wp:align>
              </wp:positionH>
              <wp:positionV relativeFrom="page">
                <wp:align>top</wp:align>
              </wp:positionV>
              <wp:extent cx="42545" cy="393700"/>
              <wp:effectExtent l="0" t="0" r="14605" b="6350"/>
              <wp:wrapNone/>
              <wp:docPr id="35566983" name="Text Box 3"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93700"/>
                      </a:xfrm>
                      <a:prstGeom prst="rect">
                        <a:avLst/>
                      </a:prstGeom>
                      <a:noFill/>
                      <a:ln>
                        <a:noFill/>
                      </a:ln>
                    </wps:spPr>
                    <wps:txbx>
                      <w:txbxContent>
                        <w:p w14:paraId="3AA637B4" w14:textId="15B3B894" w:rsidR="003E5F9F" w:rsidRPr="003E5F9F" w:rsidRDefault="003E5F9F" w:rsidP="003E5F9F">
                          <w:pPr>
                            <w:spacing w:after="0"/>
                            <w:rPr>
                              <w:rFonts w:ascii="Arial" w:eastAsia="Arial" w:hAnsi="Arial" w:cs="Arial"/>
                              <w:noProof/>
                              <w:color w:val="A80000"/>
                            </w:rPr>
                          </w:pPr>
                          <w:r w:rsidRPr="003E5F9F">
                            <w:rPr>
                              <w:rFonts w:ascii="Arial" w:eastAsia="Arial" w:hAnsi="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B533BA" id="_x0000_t202" coordsize="21600,21600" o:spt="202" path="m,l,21600r21600,l21600,xe">
              <v:stroke joinstyle="miter"/>
              <v:path gradientshapeok="t" o:connecttype="rect"/>
            </v:shapetype>
            <v:shape id="Text Box 3" o:spid="_x0000_s1027" type="#_x0000_t202" alt=" " style="position:absolute;margin-left:0;margin-top:0;width:3.35pt;height:3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" filled="f" stroked="f">
              <v:textbox style="mso-fit-shape-to-text:t" inset="0,15pt,0,0">
                <w:txbxContent>
                  <w:p w14:paraId="3AA637B4" w14:textId="15B3B894" w:rsidR="003E5F9F" w:rsidRPr="003E5F9F" w:rsidRDefault="003E5F9F" w:rsidP="003E5F9F">
                    <w:pPr>
                      <w:spacing w:after="0"/>
                      <w:rPr>
                        <w:rFonts w:ascii="Arial" w:eastAsia="Arial" w:hAnsi="Arial" w:cs="Arial"/>
                        <w:noProof/>
                        <w:color w:val="A80000"/>
                      </w:rPr>
                    </w:pPr>
                    <w:r w:rsidRPr="003E5F9F">
                      <w:rPr>
                        <w:rFonts w:ascii="Arial" w:eastAsia="Arial" w:hAnsi="Arial" w:cs="Arial"/>
                        <w:noProof/>
                        <w:color w:val="A80000"/>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39D6" w14:textId="7855FA5D" w:rsidR="003E5F9F" w:rsidRDefault="003E5F9F">
    <w:pPr>
      <w:pStyle w:val="Header"/>
    </w:pPr>
    <w:r>
      <w:rPr>
        <w:noProof/>
      </w:rPr>
      <mc:AlternateContent>
        <mc:Choice Requires="wps">
          <w:drawing>
            <wp:anchor distT="0" distB="0" distL="0" distR="0" simplePos="0" relativeHeight="251658240" behindDoc="0" locked="0" layoutInCell="1" allowOverlap="1" wp14:anchorId="1572A7FE" wp14:editId="3492F007">
              <wp:simplePos x="635" y="635"/>
              <wp:positionH relativeFrom="page">
                <wp:align>center</wp:align>
              </wp:positionH>
              <wp:positionV relativeFrom="page">
                <wp:align>top</wp:align>
              </wp:positionV>
              <wp:extent cx="42545" cy="393700"/>
              <wp:effectExtent l="0" t="0" r="14605" b="6350"/>
              <wp:wrapNone/>
              <wp:docPr id="490625690" name="Text Box 1"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93700"/>
                      </a:xfrm>
                      <a:prstGeom prst="rect">
                        <a:avLst/>
                      </a:prstGeom>
                      <a:noFill/>
                      <a:ln>
                        <a:noFill/>
                      </a:ln>
                    </wps:spPr>
                    <wps:txbx>
                      <w:txbxContent>
                        <w:p w14:paraId="19781D76" w14:textId="300EF72F" w:rsidR="003E5F9F" w:rsidRPr="003E5F9F" w:rsidRDefault="003E5F9F" w:rsidP="003E5F9F">
                          <w:pPr>
                            <w:spacing w:after="0"/>
                            <w:rPr>
                              <w:rFonts w:ascii="Arial" w:eastAsia="Arial" w:hAnsi="Arial" w:cs="Arial"/>
                              <w:noProof/>
                              <w:color w:val="A80000"/>
                            </w:rPr>
                          </w:pPr>
                          <w:r w:rsidRPr="003E5F9F">
                            <w:rPr>
                              <w:rFonts w:ascii="Arial" w:eastAsia="Arial" w:hAnsi="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2A7FE" id="_x0000_t202" coordsize="21600,21600" o:spt="202" path="m,l,21600r21600,l21600,xe">
              <v:stroke joinstyle="miter"/>
              <v:path gradientshapeok="t" o:connecttype="rect"/>
            </v:shapetype>
            <v:shape id="Text Box 1" o:spid="_x0000_s1028" type="#_x0000_t202" alt=" " style="position:absolute;margin-left:0;margin-top:0;width:3.3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" filled="f" stroked="f">
              <v:textbox style="mso-fit-shape-to-text:t" inset="0,15pt,0,0">
                <w:txbxContent>
                  <w:p w14:paraId="19781D76" w14:textId="300EF72F" w:rsidR="003E5F9F" w:rsidRPr="003E5F9F" w:rsidRDefault="003E5F9F" w:rsidP="003E5F9F">
                    <w:pPr>
                      <w:spacing w:after="0"/>
                      <w:rPr>
                        <w:rFonts w:ascii="Arial" w:eastAsia="Arial" w:hAnsi="Arial" w:cs="Arial"/>
                        <w:noProof/>
                        <w:color w:val="A80000"/>
                      </w:rPr>
                    </w:pPr>
                    <w:r w:rsidRPr="003E5F9F">
                      <w:rPr>
                        <w:rFonts w:ascii="Arial" w:eastAsia="Arial" w:hAnsi="Arial" w:cs="Arial"/>
                        <w:noProof/>
                        <w:color w:val="A8000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E0C59"/>
    <w:multiLevelType w:val="hybridMultilevel"/>
    <w:tmpl w:val="0622B6F4"/>
    <w:lvl w:ilvl="0" w:tplc="D04C6D3C">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782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B7"/>
    <w:rsid w:val="00017394"/>
    <w:rsid w:val="000430EC"/>
    <w:rsid w:val="00053CB8"/>
    <w:rsid w:val="00057049"/>
    <w:rsid w:val="00084BD9"/>
    <w:rsid w:val="000956CF"/>
    <w:rsid w:val="000A61C8"/>
    <w:rsid w:val="000C35A8"/>
    <w:rsid w:val="000C55A0"/>
    <w:rsid w:val="000C7E77"/>
    <w:rsid w:val="00141D77"/>
    <w:rsid w:val="00150811"/>
    <w:rsid w:val="001569B7"/>
    <w:rsid w:val="00167F21"/>
    <w:rsid w:val="0017004E"/>
    <w:rsid w:val="00176845"/>
    <w:rsid w:val="001B120D"/>
    <w:rsid w:val="001C5976"/>
    <w:rsid w:val="0020723A"/>
    <w:rsid w:val="002758E2"/>
    <w:rsid w:val="00277D4A"/>
    <w:rsid w:val="002954B6"/>
    <w:rsid w:val="00295ABF"/>
    <w:rsid w:val="002B3C64"/>
    <w:rsid w:val="002C1269"/>
    <w:rsid w:val="002E6EC2"/>
    <w:rsid w:val="002F42AE"/>
    <w:rsid w:val="0030136F"/>
    <w:rsid w:val="00334488"/>
    <w:rsid w:val="00345970"/>
    <w:rsid w:val="00350616"/>
    <w:rsid w:val="003640B2"/>
    <w:rsid w:val="00365FC6"/>
    <w:rsid w:val="00371036"/>
    <w:rsid w:val="003732BC"/>
    <w:rsid w:val="003978FA"/>
    <w:rsid w:val="003D2B10"/>
    <w:rsid w:val="003E5F9F"/>
    <w:rsid w:val="003F3466"/>
    <w:rsid w:val="00477D0A"/>
    <w:rsid w:val="0049110E"/>
    <w:rsid w:val="00493C06"/>
    <w:rsid w:val="004A0CAB"/>
    <w:rsid w:val="004B47A5"/>
    <w:rsid w:val="004C6399"/>
    <w:rsid w:val="00510F67"/>
    <w:rsid w:val="005434A6"/>
    <w:rsid w:val="00545935"/>
    <w:rsid w:val="00550E19"/>
    <w:rsid w:val="005651E5"/>
    <w:rsid w:val="005A29FF"/>
    <w:rsid w:val="00603D7C"/>
    <w:rsid w:val="0062170F"/>
    <w:rsid w:val="006571AB"/>
    <w:rsid w:val="006711D1"/>
    <w:rsid w:val="00694B66"/>
    <w:rsid w:val="006B241A"/>
    <w:rsid w:val="006C6A74"/>
    <w:rsid w:val="006E03B6"/>
    <w:rsid w:val="00700BD2"/>
    <w:rsid w:val="00712EEA"/>
    <w:rsid w:val="00751455"/>
    <w:rsid w:val="00752492"/>
    <w:rsid w:val="00753EBF"/>
    <w:rsid w:val="007651DF"/>
    <w:rsid w:val="00773066"/>
    <w:rsid w:val="00783809"/>
    <w:rsid w:val="007864CB"/>
    <w:rsid w:val="0079328B"/>
    <w:rsid w:val="0083334C"/>
    <w:rsid w:val="00863C6F"/>
    <w:rsid w:val="008831D7"/>
    <w:rsid w:val="008B4C4B"/>
    <w:rsid w:val="008C193A"/>
    <w:rsid w:val="008F4F99"/>
    <w:rsid w:val="00906C8B"/>
    <w:rsid w:val="00915823"/>
    <w:rsid w:val="00931EC6"/>
    <w:rsid w:val="00942A3D"/>
    <w:rsid w:val="00967B17"/>
    <w:rsid w:val="0099218C"/>
    <w:rsid w:val="00995943"/>
    <w:rsid w:val="009C0D95"/>
    <w:rsid w:val="009C5D2A"/>
    <w:rsid w:val="009D335D"/>
    <w:rsid w:val="009D3CE7"/>
    <w:rsid w:val="009F0745"/>
    <w:rsid w:val="009F5A1D"/>
    <w:rsid w:val="00A06B18"/>
    <w:rsid w:val="00A26C8E"/>
    <w:rsid w:val="00A450F3"/>
    <w:rsid w:val="00A61FB9"/>
    <w:rsid w:val="00A6645E"/>
    <w:rsid w:val="00A806EB"/>
    <w:rsid w:val="00AA738F"/>
    <w:rsid w:val="00AF30B4"/>
    <w:rsid w:val="00AF78A3"/>
    <w:rsid w:val="00B03F71"/>
    <w:rsid w:val="00B134E8"/>
    <w:rsid w:val="00B2609A"/>
    <w:rsid w:val="00B524BC"/>
    <w:rsid w:val="00B72AB0"/>
    <w:rsid w:val="00B75027"/>
    <w:rsid w:val="00BC7672"/>
    <w:rsid w:val="00BD48FF"/>
    <w:rsid w:val="00C20829"/>
    <w:rsid w:val="00C23FE0"/>
    <w:rsid w:val="00C2422B"/>
    <w:rsid w:val="00C557BD"/>
    <w:rsid w:val="00CD7BE7"/>
    <w:rsid w:val="00CF28AB"/>
    <w:rsid w:val="00D120E5"/>
    <w:rsid w:val="00D23AB9"/>
    <w:rsid w:val="00D36D01"/>
    <w:rsid w:val="00D4375E"/>
    <w:rsid w:val="00D53E2B"/>
    <w:rsid w:val="00D66042"/>
    <w:rsid w:val="00DC5F94"/>
    <w:rsid w:val="00DD3942"/>
    <w:rsid w:val="00DF5495"/>
    <w:rsid w:val="00E23B7F"/>
    <w:rsid w:val="00E4495D"/>
    <w:rsid w:val="00E6711E"/>
    <w:rsid w:val="00E82B1C"/>
    <w:rsid w:val="00E907FA"/>
    <w:rsid w:val="00E94DF5"/>
    <w:rsid w:val="00EB0144"/>
    <w:rsid w:val="00EF0DAE"/>
    <w:rsid w:val="00F42E28"/>
    <w:rsid w:val="00F60970"/>
    <w:rsid w:val="00F83253"/>
    <w:rsid w:val="00FA4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1453"/>
  <w15:chartTrackingRefBased/>
  <w15:docId w15:val="{D2646DE9-347F-48C3-A230-5EA5E69B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9B7"/>
  </w:style>
  <w:style w:type="paragraph" w:styleId="Heading1">
    <w:name w:val="heading 1"/>
    <w:basedOn w:val="Normal"/>
    <w:next w:val="Normal"/>
    <w:link w:val="Heading1Char"/>
    <w:uiPriority w:val="9"/>
    <w:qFormat/>
    <w:rsid w:val="00156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9B7"/>
    <w:rPr>
      <w:rFonts w:eastAsiaTheme="majorEastAsia" w:cstheme="majorBidi"/>
      <w:color w:val="272727" w:themeColor="text1" w:themeTint="D8"/>
    </w:rPr>
  </w:style>
  <w:style w:type="paragraph" w:styleId="Title">
    <w:name w:val="Title"/>
    <w:basedOn w:val="Normal"/>
    <w:next w:val="Normal"/>
    <w:link w:val="TitleChar"/>
    <w:uiPriority w:val="10"/>
    <w:qFormat/>
    <w:rsid w:val="00156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9B7"/>
    <w:pPr>
      <w:spacing w:before="160"/>
      <w:jc w:val="center"/>
    </w:pPr>
    <w:rPr>
      <w:i/>
      <w:iCs/>
      <w:color w:val="404040" w:themeColor="text1" w:themeTint="BF"/>
    </w:rPr>
  </w:style>
  <w:style w:type="character" w:customStyle="1" w:styleId="QuoteChar">
    <w:name w:val="Quote Char"/>
    <w:basedOn w:val="DefaultParagraphFont"/>
    <w:link w:val="Quote"/>
    <w:uiPriority w:val="29"/>
    <w:rsid w:val="001569B7"/>
    <w:rPr>
      <w:i/>
      <w:iCs/>
      <w:color w:val="404040" w:themeColor="text1" w:themeTint="BF"/>
    </w:rPr>
  </w:style>
  <w:style w:type="paragraph" w:styleId="ListParagraph">
    <w:name w:val="List Paragraph"/>
    <w:aliases w:val="OIC Bullet"/>
    <w:basedOn w:val="Normal"/>
    <w:link w:val="ListParagraphChar"/>
    <w:uiPriority w:val="94"/>
    <w:qFormat/>
    <w:rsid w:val="001569B7"/>
    <w:pPr>
      <w:ind w:left="720"/>
      <w:contextualSpacing/>
    </w:pPr>
  </w:style>
  <w:style w:type="character" w:styleId="IntenseEmphasis">
    <w:name w:val="Intense Emphasis"/>
    <w:basedOn w:val="DefaultParagraphFont"/>
    <w:uiPriority w:val="21"/>
    <w:qFormat/>
    <w:rsid w:val="001569B7"/>
    <w:rPr>
      <w:i/>
      <w:iCs/>
      <w:color w:val="0F4761" w:themeColor="accent1" w:themeShade="BF"/>
    </w:rPr>
  </w:style>
  <w:style w:type="paragraph" w:styleId="IntenseQuote">
    <w:name w:val="Intense Quote"/>
    <w:basedOn w:val="Normal"/>
    <w:next w:val="Normal"/>
    <w:link w:val="IntenseQuoteChar"/>
    <w:uiPriority w:val="30"/>
    <w:qFormat/>
    <w:rsid w:val="00156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9B7"/>
    <w:rPr>
      <w:i/>
      <w:iCs/>
      <w:color w:val="0F4761" w:themeColor="accent1" w:themeShade="BF"/>
    </w:rPr>
  </w:style>
  <w:style w:type="character" w:styleId="IntenseReference">
    <w:name w:val="Intense Reference"/>
    <w:basedOn w:val="DefaultParagraphFont"/>
    <w:uiPriority w:val="32"/>
    <w:qFormat/>
    <w:rsid w:val="001569B7"/>
    <w:rPr>
      <w:b/>
      <w:bCs/>
      <w:smallCaps/>
      <w:color w:val="0F4761" w:themeColor="accent1" w:themeShade="BF"/>
      <w:spacing w:val="5"/>
    </w:rPr>
  </w:style>
  <w:style w:type="character" w:customStyle="1" w:styleId="ListParagraphChar">
    <w:name w:val="List Paragraph Char"/>
    <w:aliases w:val="OIC Bullet Char"/>
    <w:link w:val="ListParagraph"/>
    <w:uiPriority w:val="94"/>
    <w:rsid w:val="001569B7"/>
  </w:style>
  <w:style w:type="character" w:styleId="Hyperlink">
    <w:name w:val="Hyperlink"/>
    <w:uiPriority w:val="99"/>
    <w:unhideWhenUsed/>
    <w:rsid w:val="001569B7"/>
    <w:rPr>
      <w:color w:val="0000FF"/>
      <w:u w:val="single"/>
    </w:rPr>
  </w:style>
  <w:style w:type="table" w:styleId="TableGrid">
    <w:name w:val="Table Grid"/>
    <w:basedOn w:val="TableNormal"/>
    <w:uiPriority w:val="39"/>
    <w:rsid w:val="00156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CTableStyle">
    <w:name w:val="OIC Table Style"/>
    <w:basedOn w:val="Normal"/>
    <w:link w:val="OICTableStyleChar"/>
    <w:uiPriority w:val="96"/>
    <w:qFormat/>
    <w:rsid w:val="001569B7"/>
    <w:pPr>
      <w:spacing w:before="60" w:after="60" w:line="240" w:lineRule="auto"/>
    </w:pPr>
    <w:rPr>
      <w:rFonts w:ascii="Arial" w:eastAsia="Calibri" w:hAnsi="Arial" w:cs="Times New Roman"/>
      <w:color w:val="000000"/>
      <w:kern w:val="0"/>
      <w:szCs w:val="22"/>
      <w14:ligatures w14:val="none"/>
    </w:rPr>
  </w:style>
  <w:style w:type="character" w:customStyle="1" w:styleId="OICTableStyleChar">
    <w:name w:val="OIC Table Style Char"/>
    <w:link w:val="OICTableStyle"/>
    <w:uiPriority w:val="96"/>
    <w:rsid w:val="001569B7"/>
    <w:rPr>
      <w:rFonts w:ascii="Arial" w:eastAsia="Calibri" w:hAnsi="Arial" w:cs="Times New Roman"/>
      <w:color w:val="000000"/>
      <w:kern w:val="0"/>
      <w:szCs w:val="22"/>
      <w14:ligatures w14:val="none"/>
    </w:rPr>
  </w:style>
  <w:style w:type="paragraph" w:styleId="Footer">
    <w:name w:val="footer"/>
    <w:basedOn w:val="Normal"/>
    <w:link w:val="FooterChar"/>
    <w:uiPriority w:val="99"/>
    <w:unhideWhenUsed/>
    <w:rsid w:val="001569B7"/>
    <w:pPr>
      <w:tabs>
        <w:tab w:val="center" w:pos="4513"/>
        <w:tab w:val="right" w:pos="9026"/>
      </w:tabs>
      <w:spacing w:after="240" w:line="240" w:lineRule="auto"/>
    </w:pPr>
    <w:rPr>
      <w:rFonts w:ascii="Arial" w:eastAsia="Calibri" w:hAnsi="Arial" w:cs="Times New Roman"/>
      <w:color w:val="000000"/>
      <w:kern w:val="0"/>
      <w:szCs w:val="22"/>
      <w14:ligatures w14:val="none"/>
    </w:rPr>
  </w:style>
  <w:style w:type="character" w:customStyle="1" w:styleId="FooterChar">
    <w:name w:val="Footer Char"/>
    <w:basedOn w:val="DefaultParagraphFont"/>
    <w:link w:val="Footer"/>
    <w:uiPriority w:val="99"/>
    <w:rsid w:val="001569B7"/>
    <w:rPr>
      <w:rFonts w:ascii="Arial" w:eastAsia="Calibri" w:hAnsi="Arial" w:cs="Times New Roman"/>
      <w:color w:val="000000"/>
      <w:kern w:val="0"/>
      <w:szCs w:val="22"/>
      <w14:ligatures w14:val="none"/>
    </w:rPr>
  </w:style>
  <w:style w:type="paragraph" w:styleId="Header">
    <w:name w:val="header"/>
    <w:basedOn w:val="Normal"/>
    <w:link w:val="HeaderChar"/>
    <w:uiPriority w:val="99"/>
    <w:unhideWhenUsed/>
    <w:rsid w:val="00156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9B7"/>
  </w:style>
  <w:style w:type="character" w:styleId="CommentReference">
    <w:name w:val="annotation reference"/>
    <w:basedOn w:val="DefaultParagraphFont"/>
    <w:uiPriority w:val="99"/>
    <w:semiHidden/>
    <w:unhideWhenUsed/>
    <w:rsid w:val="001569B7"/>
    <w:rPr>
      <w:sz w:val="16"/>
      <w:szCs w:val="16"/>
    </w:rPr>
  </w:style>
  <w:style w:type="paragraph" w:styleId="CommentText">
    <w:name w:val="annotation text"/>
    <w:basedOn w:val="Normal"/>
    <w:link w:val="CommentTextChar"/>
    <w:uiPriority w:val="99"/>
    <w:unhideWhenUsed/>
    <w:rsid w:val="001569B7"/>
    <w:pPr>
      <w:spacing w:line="240" w:lineRule="auto"/>
    </w:pPr>
    <w:rPr>
      <w:sz w:val="20"/>
      <w:szCs w:val="20"/>
    </w:rPr>
  </w:style>
  <w:style w:type="character" w:customStyle="1" w:styleId="CommentTextChar">
    <w:name w:val="Comment Text Char"/>
    <w:basedOn w:val="DefaultParagraphFont"/>
    <w:link w:val="CommentText"/>
    <w:uiPriority w:val="99"/>
    <w:rsid w:val="001569B7"/>
    <w:rPr>
      <w:sz w:val="20"/>
      <w:szCs w:val="20"/>
    </w:rPr>
  </w:style>
  <w:style w:type="paragraph" w:styleId="Revision">
    <w:name w:val="Revision"/>
    <w:hidden/>
    <w:uiPriority w:val="99"/>
    <w:semiHidden/>
    <w:rsid w:val="001569B7"/>
    <w:pPr>
      <w:spacing w:after="0" w:line="240" w:lineRule="auto"/>
    </w:pPr>
  </w:style>
  <w:style w:type="character" w:styleId="FollowedHyperlink">
    <w:name w:val="FollowedHyperlink"/>
    <w:basedOn w:val="DefaultParagraphFont"/>
    <w:uiPriority w:val="99"/>
    <w:semiHidden/>
    <w:unhideWhenUsed/>
    <w:rsid w:val="007524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8963">
      <w:bodyDiv w:val="1"/>
      <w:marLeft w:val="0"/>
      <w:marRight w:val="0"/>
      <w:marTop w:val="0"/>
      <w:marBottom w:val="0"/>
      <w:divBdr>
        <w:top w:val="none" w:sz="0" w:space="0" w:color="auto"/>
        <w:left w:val="none" w:sz="0" w:space="0" w:color="auto"/>
        <w:bottom w:val="none" w:sz="0" w:space="0" w:color="auto"/>
        <w:right w:val="none" w:sz="0" w:space="0" w:color="auto"/>
      </w:divBdr>
    </w:div>
    <w:div w:id="508179670">
      <w:bodyDiv w:val="1"/>
      <w:marLeft w:val="0"/>
      <w:marRight w:val="0"/>
      <w:marTop w:val="0"/>
      <w:marBottom w:val="0"/>
      <w:divBdr>
        <w:top w:val="none" w:sz="0" w:space="0" w:color="auto"/>
        <w:left w:val="none" w:sz="0" w:space="0" w:color="auto"/>
        <w:bottom w:val="none" w:sz="0" w:space="0" w:color="auto"/>
        <w:right w:val="none" w:sz="0" w:space="0" w:color="auto"/>
      </w:divBdr>
    </w:div>
    <w:div w:id="932468358">
      <w:bodyDiv w:val="1"/>
      <w:marLeft w:val="0"/>
      <w:marRight w:val="0"/>
      <w:marTop w:val="0"/>
      <w:marBottom w:val="0"/>
      <w:divBdr>
        <w:top w:val="none" w:sz="0" w:space="0" w:color="auto"/>
        <w:left w:val="none" w:sz="0" w:space="0" w:color="auto"/>
        <w:bottom w:val="none" w:sz="0" w:space="0" w:color="auto"/>
        <w:right w:val="none" w:sz="0" w:space="0" w:color="auto"/>
      </w:divBdr>
    </w:div>
    <w:div w:id="157708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scot/publications/fairer-scotland-duty-guidance-public-bodie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D@orkn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40b9f-ec23-43b7-afa5-da355c4e0c78" xsi:nil="true"/>
    <lcf76f155ced4ddcb4097134ff3c332f xmlns="3f4e8fc0-a4c0-4b16-a5ba-ea73a8516ace">
      <Terms xmlns="http://schemas.microsoft.com/office/infopath/2007/PartnerControls"/>
    </lcf76f155ced4ddcb4097134ff3c332f>
    <_Flow_SignoffStatus xmlns="3f4e8fc0-a4c0-4b16-a5ba-ea73a8516a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687F192AD6F94FB8C3AFCCD454D52D" ma:contentTypeVersion="17" ma:contentTypeDescription="Create a new document." ma:contentTypeScope="" ma:versionID="eb858fadcc6947fd9390627e7a49954c">
  <xsd:schema xmlns:xsd="http://www.w3.org/2001/XMLSchema" xmlns:xs="http://www.w3.org/2001/XMLSchema" xmlns:p="http://schemas.microsoft.com/office/2006/metadata/properties" xmlns:ns2="72740b9f-ec23-43b7-afa5-da355c4e0c78" xmlns:ns3="3f4e8fc0-a4c0-4b16-a5ba-ea73a8516ace" targetNamespace="http://schemas.microsoft.com/office/2006/metadata/properties" ma:root="true" ma:fieldsID="7a4aad84ea868c9ebe1ac3747f3daecc" ns2:_="" ns3:_="">
    <xsd:import namespace="72740b9f-ec23-43b7-afa5-da355c4e0c78"/>
    <xsd:import namespace="3f4e8fc0-a4c0-4b16-a5ba-ea73a8516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0b9f-ec23-43b7-afa5-da355c4e0c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f9be1b-1d2c-4ecd-bf1a-cdc8e9e39cf3}" ma:internalName="TaxCatchAll" ma:showField="CatchAllData" ma:web="72740b9f-ec23-43b7-afa5-da355c4e0c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4e8fc0-a4c0-4b16-a5ba-ea73a8516a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5afcff-1da8-45e2-9d5f-16ede7491f0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79203-CE9A-420E-AAD2-727849533DCD}">
  <ds:schemaRefs>
    <ds:schemaRef ds:uri="http://schemas.microsoft.com/office/2006/metadata/properties"/>
    <ds:schemaRef ds:uri="http://schemas.microsoft.com/office/infopath/2007/PartnerControls"/>
    <ds:schemaRef ds:uri="72740b9f-ec23-43b7-afa5-da355c4e0c78"/>
    <ds:schemaRef ds:uri="3f4e8fc0-a4c0-4b16-a5ba-ea73a8516ace"/>
  </ds:schemaRefs>
</ds:datastoreItem>
</file>

<file path=customXml/itemProps2.xml><?xml version="1.0" encoding="utf-8"?>
<ds:datastoreItem xmlns:ds="http://schemas.openxmlformats.org/officeDocument/2006/customXml" ds:itemID="{684D04B2-77A8-444F-890B-C44C2194C1D0}">
  <ds:schemaRefs>
    <ds:schemaRef ds:uri="http://schemas.microsoft.com/sharepoint/v3/contenttype/forms"/>
  </ds:schemaRefs>
</ds:datastoreItem>
</file>

<file path=customXml/itemProps3.xml><?xml version="1.0" encoding="utf-8"?>
<ds:datastoreItem xmlns:ds="http://schemas.openxmlformats.org/officeDocument/2006/customXml" ds:itemID="{561550C3-D507-4F69-AA0A-AED8EB2C5DD5}">
  <ds:schemaRefs>
    <ds:schemaRef ds:uri="http://schemas.openxmlformats.org/officeDocument/2006/bibliography"/>
  </ds:schemaRefs>
</ds:datastoreItem>
</file>

<file path=customXml/itemProps4.xml><?xml version="1.0" encoding="utf-8"?>
<ds:datastoreItem xmlns:ds="http://schemas.openxmlformats.org/officeDocument/2006/customXml" ds:itemID="{AA23C5BF-0DDD-455C-B12D-10EB4346B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40b9f-ec23-43b7-afa5-da355c4e0c78"/>
    <ds:schemaRef ds:uri="3f4e8fc0-a4c0-4b16-a5ba-ea73a8516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3845</Characters>
  <Application>Microsoft Office Word</Application>
  <DocSecurity>4</DocSecurity>
  <Lines>137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Bain</dc:creator>
  <cp:keywords/>
  <dc:description/>
  <cp:lastModifiedBy>Stephanie Johnston</cp:lastModifiedBy>
  <cp:revision>2</cp:revision>
  <dcterms:created xsi:type="dcterms:W3CDTF">2025-09-10T08:10:00Z</dcterms:created>
  <dcterms:modified xsi:type="dcterms:W3CDTF">2025-09-10T08:10:00Z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1d3e5a9a,35187d51,21eb587</vt:lpwstr>
  </property>
  <property fmtid="{D5CDD505-2E9C-101B-9397-08002B2CF9AE}" pid="3" name="ClassificationContentMarkingHeaderFontProps">
    <vt:lpwstr>#a80000,12,Arial</vt:lpwstr>
  </property>
  <property fmtid="{D5CDD505-2E9C-101B-9397-08002B2CF9AE}" pid="4" name="ClassificationContentMarkingHeaderText">
    <vt:lpwstr> </vt:lpwstr>
  </property>
  <property fmtid="{D5CDD505-2E9C-101B-9397-08002B2CF9AE}" pid="5" name="MSIP_Label_aeb9399c-b69b-425c-a0d6-2bb167a54764_Enabled">
    <vt:lpwstr>true</vt:lpwstr>
  </property>
  <property fmtid="{D5CDD505-2E9C-101B-9397-08002B2CF9AE}" pid="6" name="MSIP_Label_aeb9399c-b69b-425c-a0d6-2bb167a54764_SetDate">
    <vt:lpwstr>2024-08-28T10:53:21Z</vt:lpwstr>
  </property>
  <property fmtid="{D5CDD505-2E9C-101B-9397-08002B2CF9AE}" pid="7" name="MSIP_Label_aeb9399c-b69b-425c-a0d6-2bb167a54764_Method">
    <vt:lpwstr>Privileged</vt:lpwstr>
  </property>
  <property fmtid="{D5CDD505-2E9C-101B-9397-08002B2CF9AE}" pid="8" name="MSIP_Label_aeb9399c-b69b-425c-a0d6-2bb167a54764_Name">
    <vt:lpwstr>aeb9399c-b69b-425c-a0d6-2bb167a54764</vt:lpwstr>
  </property>
  <property fmtid="{D5CDD505-2E9C-101B-9397-08002B2CF9AE}" pid="9" name="MSIP_Label_aeb9399c-b69b-425c-a0d6-2bb167a54764_SiteId">
    <vt:lpwstr>225b5661-37a1-482c-928d-a1889552c67e</vt:lpwstr>
  </property>
  <property fmtid="{D5CDD505-2E9C-101B-9397-08002B2CF9AE}" pid="10" name="MSIP_Label_aeb9399c-b69b-425c-a0d6-2bb167a54764_ActionId">
    <vt:lpwstr>df4c7464-84e4-4301-a097-e6769da38c2e</vt:lpwstr>
  </property>
  <property fmtid="{D5CDD505-2E9C-101B-9397-08002B2CF9AE}" pid="11" name="MSIP_Label_aeb9399c-b69b-425c-a0d6-2bb167a54764_ContentBits">
    <vt:lpwstr>1</vt:lpwstr>
  </property>
  <property fmtid="{D5CDD505-2E9C-101B-9397-08002B2CF9AE}" pid="12" name="ContentTypeId">
    <vt:lpwstr>0x01010023687F192AD6F94FB8C3AFCCD454D52D</vt:lpwstr>
  </property>
  <property fmtid="{D5CDD505-2E9C-101B-9397-08002B2CF9AE}" pid="13" name="MediaServiceImageTags">
    <vt:lpwstr/>
  </property>
</Properties>
</file>