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851B" w14:textId="0A763FFF" w:rsidR="001F7AA6" w:rsidRPr="003B41C3" w:rsidRDefault="001F7AA6" w:rsidP="009F748B">
      <w:pPr>
        <w:pStyle w:val="Heading1"/>
        <w:rPr>
          <w:color w:val="auto"/>
          <w:sz w:val="32"/>
          <w:szCs w:val="32"/>
        </w:rPr>
      </w:pPr>
      <w:r w:rsidRPr="009F748B">
        <w:rPr>
          <w:sz w:val="32"/>
          <w:szCs w:val="32"/>
        </w:rPr>
        <w:t xml:space="preserve">Minute of the Meeting of </w:t>
      </w:r>
      <w:r w:rsidR="003E2B19">
        <w:rPr>
          <w:sz w:val="32"/>
          <w:szCs w:val="32"/>
        </w:rPr>
        <w:t>Holm</w:t>
      </w:r>
      <w:r w:rsidR="00C43A8F">
        <w:rPr>
          <w:sz w:val="32"/>
          <w:szCs w:val="32"/>
        </w:rPr>
        <w:t xml:space="preserve"> </w:t>
      </w:r>
      <w:r w:rsidRPr="009F748B">
        <w:rPr>
          <w:sz w:val="32"/>
          <w:szCs w:val="32"/>
        </w:rPr>
        <w:t xml:space="preserve">Community Council held in the </w:t>
      </w:r>
      <w:r w:rsidR="003B41C3">
        <w:rPr>
          <w:sz w:val="32"/>
          <w:szCs w:val="32"/>
        </w:rPr>
        <w:t>G</w:t>
      </w:r>
      <w:r w:rsidR="003E2B19">
        <w:rPr>
          <w:sz w:val="32"/>
          <w:szCs w:val="32"/>
        </w:rPr>
        <w:t xml:space="preserve">raeme </w:t>
      </w:r>
      <w:r w:rsidR="003B41C3">
        <w:rPr>
          <w:sz w:val="32"/>
          <w:szCs w:val="32"/>
        </w:rPr>
        <w:t xml:space="preserve">Room, </w:t>
      </w:r>
      <w:r w:rsidR="003E2B19">
        <w:rPr>
          <w:sz w:val="32"/>
          <w:szCs w:val="32"/>
        </w:rPr>
        <w:t>Holm Community Centre, Holm</w:t>
      </w:r>
      <w:r w:rsidR="003B41C3">
        <w:rPr>
          <w:sz w:val="32"/>
          <w:szCs w:val="32"/>
        </w:rPr>
        <w:t>,</w:t>
      </w:r>
      <w:r w:rsidRPr="009F748B">
        <w:rPr>
          <w:sz w:val="32"/>
          <w:szCs w:val="32"/>
        </w:rPr>
        <w:t xml:space="preserve"> on </w:t>
      </w:r>
      <w:r w:rsidR="003E2B19">
        <w:rPr>
          <w:sz w:val="32"/>
          <w:szCs w:val="32"/>
        </w:rPr>
        <w:t xml:space="preserve">Wednesday, </w:t>
      </w:r>
      <w:r w:rsidR="007A739E">
        <w:rPr>
          <w:sz w:val="32"/>
          <w:szCs w:val="32"/>
        </w:rPr>
        <w:t xml:space="preserve">11 June </w:t>
      </w:r>
      <w:r w:rsidR="003B41C3" w:rsidRPr="003B41C3">
        <w:rPr>
          <w:color w:val="auto"/>
          <w:sz w:val="32"/>
          <w:szCs w:val="32"/>
        </w:rPr>
        <w:t>20</w:t>
      </w:r>
      <w:r w:rsidR="00CF3082">
        <w:rPr>
          <w:color w:val="auto"/>
          <w:sz w:val="32"/>
          <w:szCs w:val="32"/>
        </w:rPr>
        <w:t>2</w:t>
      </w:r>
      <w:r w:rsidR="00930CD0">
        <w:rPr>
          <w:color w:val="auto"/>
          <w:sz w:val="32"/>
          <w:szCs w:val="32"/>
        </w:rPr>
        <w:t>5</w:t>
      </w:r>
      <w:r w:rsidRPr="003B41C3">
        <w:rPr>
          <w:color w:val="auto"/>
          <w:sz w:val="32"/>
          <w:szCs w:val="32"/>
        </w:rPr>
        <w:t xml:space="preserve"> at </w:t>
      </w:r>
      <w:r w:rsidR="00C43A8F" w:rsidRPr="003B41C3">
        <w:rPr>
          <w:color w:val="auto"/>
          <w:sz w:val="32"/>
          <w:szCs w:val="32"/>
        </w:rPr>
        <w:t>19</w:t>
      </w:r>
      <w:r w:rsidRPr="003B41C3">
        <w:rPr>
          <w:color w:val="auto"/>
          <w:sz w:val="32"/>
          <w:szCs w:val="32"/>
        </w:rPr>
        <w:t>:</w:t>
      </w:r>
      <w:r w:rsidR="003E2B19">
        <w:rPr>
          <w:color w:val="auto"/>
          <w:sz w:val="32"/>
          <w:szCs w:val="32"/>
        </w:rPr>
        <w:t>3</w:t>
      </w:r>
      <w:r w:rsidRPr="003B41C3">
        <w:rPr>
          <w:color w:val="auto"/>
          <w:sz w:val="32"/>
          <w:szCs w:val="32"/>
        </w:rPr>
        <w:t>0</w:t>
      </w:r>
    </w:p>
    <w:p w14:paraId="4F5138AC" w14:textId="77777777" w:rsidR="001F7AA6" w:rsidRPr="00AC5707" w:rsidRDefault="001F7AA6" w:rsidP="00AC5707">
      <w:pPr>
        <w:pStyle w:val="EmphasisOIC"/>
      </w:pPr>
      <w:r w:rsidRPr="00AC5707">
        <w:rPr>
          <w:rStyle w:val="EmphasisOICChar"/>
          <w:b/>
        </w:rPr>
        <w:t>Present</w:t>
      </w:r>
      <w:r w:rsidRPr="00AC5707">
        <w:t>:</w:t>
      </w:r>
    </w:p>
    <w:p w14:paraId="79F7EC7B" w14:textId="7D5571CC" w:rsidR="001F7AA6" w:rsidRPr="001F7AA6" w:rsidRDefault="00CF3082" w:rsidP="001F7AA6">
      <w:pPr>
        <w:suppressAutoHyphens w:val="0"/>
        <w:rPr>
          <w:color w:val="000000"/>
          <w:szCs w:val="22"/>
        </w:rPr>
      </w:pPr>
      <w:r>
        <w:rPr>
          <w:color w:val="000000"/>
          <w:szCs w:val="22"/>
        </w:rPr>
        <w:t>Erland Drever</w:t>
      </w:r>
      <w:r w:rsidR="006F620C">
        <w:rPr>
          <w:color w:val="000000"/>
          <w:szCs w:val="22"/>
        </w:rPr>
        <w:t xml:space="preserve">, </w:t>
      </w:r>
      <w:r w:rsidR="008A6BCC">
        <w:rPr>
          <w:color w:val="000000"/>
          <w:szCs w:val="22"/>
        </w:rPr>
        <w:t xml:space="preserve">Christine Muir, </w:t>
      </w:r>
      <w:r w:rsidR="006F620C">
        <w:rPr>
          <w:color w:val="000000"/>
          <w:szCs w:val="22"/>
        </w:rPr>
        <w:t>Bill Robertson</w:t>
      </w:r>
      <w:r w:rsidR="008A6BCC">
        <w:rPr>
          <w:color w:val="000000"/>
          <w:szCs w:val="22"/>
        </w:rPr>
        <w:t xml:space="preserve">, </w:t>
      </w:r>
      <w:r w:rsidR="007A739E">
        <w:rPr>
          <w:color w:val="000000"/>
          <w:szCs w:val="22"/>
        </w:rPr>
        <w:t xml:space="preserve">Alan Scott, </w:t>
      </w:r>
      <w:r w:rsidR="00930CD0">
        <w:rPr>
          <w:color w:val="000000"/>
          <w:szCs w:val="22"/>
        </w:rPr>
        <w:t>Karen Spence</w:t>
      </w:r>
      <w:r w:rsidR="006F620C">
        <w:rPr>
          <w:color w:val="000000"/>
          <w:szCs w:val="22"/>
        </w:rPr>
        <w:t xml:space="preserve"> and Robbie Thomson</w:t>
      </w:r>
      <w:r w:rsidR="001F7AA6" w:rsidRPr="001F7AA6">
        <w:rPr>
          <w:color w:val="000000"/>
          <w:szCs w:val="22"/>
        </w:rPr>
        <w:t>.</w:t>
      </w:r>
    </w:p>
    <w:p w14:paraId="37382E42" w14:textId="77777777" w:rsidR="001F7AA6" w:rsidRPr="00AC5707" w:rsidRDefault="001F7AA6" w:rsidP="00AC5707">
      <w:pPr>
        <w:pStyle w:val="EmphasisOIC"/>
      </w:pPr>
      <w:r w:rsidRPr="00AC5707">
        <w:rPr>
          <w:rStyle w:val="EmphasisOICChar"/>
          <w:b/>
        </w:rPr>
        <w:t>In Attendance</w:t>
      </w:r>
      <w:r w:rsidRPr="00AC5707">
        <w:t>:</w:t>
      </w:r>
    </w:p>
    <w:p w14:paraId="6D5453F6" w14:textId="1FC8CE90" w:rsidR="003B41C3" w:rsidRPr="00930CD0" w:rsidRDefault="003B41C3" w:rsidP="00930CD0">
      <w:pPr>
        <w:pStyle w:val="ListParagraph"/>
      </w:pPr>
      <w:r w:rsidRPr="00930CD0">
        <w:t xml:space="preserve">Councillor </w:t>
      </w:r>
      <w:r w:rsidR="00CF3082" w:rsidRPr="00930CD0">
        <w:t>James R Moar</w:t>
      </w:r>
      <w:r w:rsidRPr="00930CD0">
        <w:t>.</w:t>
      </w:r>
    </w:p>
    <w:p w14:paraId="7A32B74A" w14:textId="78C134AE" w:rsidR="003B41C3" w:rsidRPr="00930CD0" w:rsidRDefault="003B41C3" w:rsidP="00930CD0">
      <w:pPr>
        <w:pStyle w:val="ListParagraph"/>
      </w:pPr>
      <w:r w:rsidRPr="00930CD0">
        <w:t xml:space="preserve">Councillor </w:t>
      </w:r>
      <w:r w:rsidR="00CF3082" w:rsidRPr="00930CD0">
        <w:t>Raymie S Peace</w:t>
      </w:r>
      <w:r w:rsidRPr="00930CD0">
        <w:t>.</w:t>
      </w:r>
    </w:p>
    <w:p w14:paraId="72A4E513" w14:textId="6E8172C2" w:rsidR="003B41C3" w:rsidRPr="00930CD0" w:rsidRDefault="003B41C3" w:rsidP="00930CD0">
      <w:pPr>
        <w:pStyle w:val="ListParagraph"/>
      </w:pPr>
      <w:r w:rsidRPr="00930CD0">
        <w:t xml:space="preserve">Councillor </w:t>
      </w:r>
      <w:r w:rsidR="00CF3082" w:rsidRPr="00930CD0">
        <w:t>Gillian Skuse</w:t>
      </w:r>
      <w:r w:rsidRPr="00930CD0">
        <w:t>.</w:t>
      </w:r>
    </w:p>
    <w:p w14:paraId="10762AD7" w14:textId="33DE4119" w:rsidR="00173211" w:rsidRDefault="00173211" w:rsidP="00930CD0">
      <w:pPr>
        <w:pStyle w:val="ListParagraph"/>
      </w:pPr>
      <w:r w:rsidRPr="00930CD0">
        <w:t>Jenny McGrath, Community Council Liaison Officer.</w:t>
      </w:r>
    </w:p>
    <w:p w14:paraId="33348834" w14:textId="5C602AEE" w:rsidR="00C45824" w:rsidRPr="00C45824" w:rsidRDefault="00C45824" w:rsidP="00C45824">
      <w:pPr>
        <w:pStyle w:val="ListParagraph"/>
      </w:pPr>
      <w:r>
        <w:t>Cheryl Kelday, Community Council Liaison Assistant.</w:t>
      </w:r>
    </w:p>
    <w:p w14:paraId="3255CDB1" w14:textId="5C2F5081" w:rsidR="00C45824" w:rsidRDefault="00C45824" w:rsidP="00C45824">
      <w:pPr>
        <w:pStyle w:val="ListBullet"/>
        <w:spacing w:after="60"/>
        <w:ind w:left="357" w:hanging="357"/>
      </w:pPr>
      <w:r>
        <w:t>SSEN</w:t>
      </w:r>
      <w:r w:rsidR="000C51F0">
        <w:t xml:space="preserve"> (via Microsoft Teams) (for Item 6 only)</w:t>
      </w:r>
      <w:r>
        <w:t>:</w:t>
      </w:r>
    </w:p>
    <w:p w14:paraId="28407517" w14:textId="2D853EC0" w:rsidR="00C45824" w:rsidRDefault="00C45824" w:rsidP="00C45824">
      <w:pPr>
        <w:pStyle w:val="OICSub-bullet"/>
      </w:pPr>
      <w:r>
        <w:t xml:space="preserve">Hamish Rutherford </w:t>
      </w:r>
      <w:r w:rsidR="000C51F0">
        <w:t>–</w:t>
      </w:r>
      <w:r>
        <w:t xml:space="preserve"> Subma</w:t>
      </w:r>
      <w:r w:rsidR="000C51F0">
        <w:t>r</w:t>
      </w:r>
      <w:r>
        <w:t>ine Cable Design and Project Engineer.</w:t>
      </w:r>
    </w:p>
    <w:p w14:paraId="4BD8ADA6" w14:textId="40D3E13C" w:rsidR="00C45824" w:rsidRDefault="00C45824" w:rsidP="00C45824">
      <w:pPr>
        <w:pStyle w:val="OICSub-bullet"/>
      </w:pPr>
      <w:r>
        <w:t>Mark Steward – Marine Consents Manager.</w:t>
      </w:r>
    </w:p>
    <w:p w14:paraId="528A9F48" w14:textId="1B748D5F" w:rsidR="00C45824" w:rsidRDefault="00C45824" w:rsidP="00C45824">
      <w:pPr>
        <w:pStyle w:val="OICSub-bullet"/>
      </w:pPr>
      <w:r>
        <w:t>Katy Urquhart – Environmental Consents Manager.</w:t>
      </w:r>
    </w:p>
    <w:p w14:paraId="7F828ADC" w14:textId="2B0D6F2A" w:rsidR="00C45824" w:rsidRPr="00C45824" w:rsidRDefault="00C45824" w:rsidP="00C45824">
      <w:pPr>
        <w:pStyle w:val="OICSub-bullet"/>
      </w:pPr>
      <w:r>
        <w:t>Geraldine Higgins – Strategic Project Liaison.</w:t>
      </w:r>
    </w:p>
    <w:p w14:paraId="49FAE0F7" w14:textId="77777777" w:rsidR="00930CD0" w:rsidRPr="00930CD0" w:rsidRDefault="00930CD0" w:rsidP="00930CD0">
      <w:pPr>
        <w:pStyle w:val="ListParagraph"/>
        <w:spacing w:after="240"/>
      </w:pPr>
      <w:r w:rsidRPr="00930CD0">
        <w:t>Hazel Flett, Clerk.</w:t>
      </w:r>
    </w:p>
    <w:p w14:paraId="1479F94A" w14:textId="1D2E40FB" w:rsidR="002F2550" w:rsidRPr="00AC5707" w:rsidRDefault="002F2550" w:rsidP="00AC5707">
      <w:pPr>
        <w:pStyle w:val="EmphasisOIC"/>
      </w:pPr>
      <w:r w:rsidRPr="00AC5707">
        <w:rPr>
          <w:rStyle w:val="EmphasisOICChar"/>
          <w:b/>
        </w:rPr>
        <w:t>Chair</w:t>
      </w:r>
      <w:r w:rsidRPr="00AC5707">
        <w:t>:</w:t>
      </w:r>
    </w:p>
    <w:p w14:paraId="789C49C7" w14:textId="77777777" w:rsidR="009F6BFA" w:rsidRDefault="009F6BFA" w:rsidP="002F2550">
      <w:pPr>
        <w:pStyle w:val="ListParagraph"/>
      </w:pPr>
      <w:r>
        <w:t>Hazel Flett, Clerk, for Items 1 and 2.</w:t>
      </w:r>
    </w:p>
    <w:p w14:paraId="265D528B" w14:textId="460E7675" w:rsidR="002F2550" w:rsidRPr="002F2550" w:rsidRDefault="00CF3082" w:rsidP="002F2550">
      <w:pPr>
        <w:pStyle w:val="ListParagraph"/>
      </w:pPr>
      <w:r>
        <w:t>Alan Scott</w:t>
      </w:r>
      <w:r w:rsidR="002F2550">
        <w:t xml:space="preserve"> in the Chair</w:t>
      </w:r>
      <w:r w:rsidR="009F6BFA">
        <w:t>, for Items 3 to 18</w:t>
      </w:r>
      <w:r w:rsidR="002F2550">
        <w:t>.</w:t>
      </w:r>
    </w:p>
    <w:p w14:paraId="40DBABE7" w14:textId="77777777" w:rsidR="001F7AA6" w:rsidRPr="001F7AA6" w:rsidRDefault="001F7AA6" w:rsidP="001F7AA6">
      <w:pPr>
        <w:suppressAutoHyphens w:val="0"/>
        <w:spacing w:before="480"/>
        <w:rPr>
          <w:b/>
          <w:color w:val="000000"/>
          <w:sz w:val="28"/>
          <w:szCs w:val="28"/>
        </w:rPr>
      </w:pPr>
      <w:r w:rsidRPr="009F748B">
        <w:rPr>
          <w:rStyle w:val="EmphasisOICChar"/>
          <w:sz w:val="28"/>
          <w:szCs w:val="28"/>
        </w:rPr>
        <w:t>Order of Business</w:t>
      </w:r>
      <w:r w:rsidRPr="001F7AA6">
        <w:rPr>
          <w:b/>
          <w:color w:val="FFFFFF"/>
          <w:sz w:val="2"/>
          <w:szCs w:val="2"/>
        </w:rPr>
        <w:t>.</w:t>
      </w:r>
    </w:p>
    <w:p w14:paraId="7B17DF80" w14:textId="429D8DE6" w:rsidR="00AC5707" w:rsidRDefault="004474C3">
      <w:pPr>
        <w:pStyle w:val="TOC2"/>
        <w:tabs>
          <w:tab w:val="right" w:leader="dot" w:pos="9628"/>
        </w:tabs>
        <w:rPr>
          <w:rFonts w:asciiTheme="minorHAnsi" w:eastAsiaTheme="minorEastAsia" w:hAnsiTheme="minorHAnsi" w:cstheme="minorBidi"/>
          <w:noProof/>
          <w:kern w:val="2"/>
          <w:lang w:eastAsia="en-GB"/>
          <w14:ligatures w14:val="standardContextual"/>
        </w:rPr>
      </w:pPr>
      <w:r>
        <w:fldChar w:fldCharType="begin"/>
      </w:r>
      <w:r>
        <w:instrText xml:space="preserve"> TOC \o "2-2" \h \z \u </w:instrText>
      </w:r>
      <w:r>
        <w:fldChar w:fldCharType="separate"/>
      </w:r>
      <w:hyperlink w:anchor="_Toc207270240" w:history="1">
        <w:r w:rsidR="00AC5707" w:rsidRPr="000A3153">
          <w:rPr>
            <w:rStyle w:val="Hyperlink"/>
            <w:noProof/>
          </w:rPr>
          <w:t>1. Apologies</w:t>
        </w:r>
        <w:r w:rsidR="00AC5707">
          <w:rPr>
            <w:noProof/>
            <w:webHidden/>
          </w:rPr>
          <w:tab/>
        </w:r>
        <w:r w:rsidR="00AC5707">
          <w:rPr>
            <w:noProof/>
            <w:webHidden/>
          </w:rPr>
          <w:fldChar w:fldCharType="begin"/>
        </w:r>
        <w:r w:rsidR="00AC5707">
          <w:rPr>
            <w:noProof/>
            <w:webHidden/>
          </w:rPr>
          <w:instrText xml:space="preserve"> PAGEREF _Toc207270240 \h </w:instrText>
        </w:r>
        <w:r w:rsidR="00AC5707">
          <w:rPr>
            <w:noProof/>
            <w:webHidden/>
          </w:rPr>
        </w:r>
        <w:r w:rsidR="00AC5707">
          <w:rPr>
            <w:noProof/>
            <w:webHidden/>
          </w:rPr>
          <w:fldChar w:fldCharType="separate"/>
        </w:r>
        <w:r w:rsidR="00AC5707">
          <w:rPr>
            <w:noProof/>
            <w:webHidden/>
          </w:rPr>
          <w:t>2</w:t>
        </w:r>
        <w:r w:rsidR="00AC5707">
          <w:rPr>
            <w:noProof/>
            <w:webHidden/>
          </w:rPr>
          <w:fldChar w:fldCharType="end"/>
        </w:r>
      </w:hyperlink>
    </w:p>
    <w:p w14:paraId="5DE61860" w14:textId="54F0C169"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1" w:history="1">
        <w:r w:rsidRPr="000A3153">
          <w:rPr>
            <w:rStyle w:val="Hyperlink"/>
            <w:noProof/>
          </w:rPr>
          <w:t>2. Appointment of Chair</w:t>
        </w:r>
        <w:r>
          <w:rPr>
            <w:noProof/>
            <w:webHidden/>
          </w:rPr>
          <w:tab/>
        </w:r>
        <w:r>
          <w:rPr>
            <w:noProof/>
            <w:webHidden/>
          </w:rPr>
          <w:fldChar w:fldCharType="begin"/>
        </w:r>
        <w:r>
          <w:rPr>
            <w:noProof/>
            <w:webHidden/>
          </w:rPr>
          <w:instrText xml:space="preserve"> PAGEREF _Toc207270241 \h </w:instrText>
        </w:r>
        <w:r>
          <w:rPr>
            <w:noProof/>
            <w:webHidden/>
          </w:rPr>
        </w:r>
        <w:r>
          <w:rPr>
            <w:noProof/>
            <w:webHidden/>
          </w:rPr>
          <w:fldChar w:fldCharType="separate"/>
        </w:r>
        <w:r>
          <w:rPr>
            <w:noProof/>
            <w:webHidden/>
          </w:rPr>
          <w:t>2</w:t>
        </w:r>
        <w:r>
          <w:rPr>
            <w:noProof/>
            <w:webHidden/>
          </w:rPr>
          <w:fldChar w:fldCharType="end"/>
        </w:r>
      </w:hyperlink>
    </w:p>
    <w:p w14:paraId="5F4203D9" w14:textId="2495986C"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2" w:history="1">
        <w:r w:rsidRPr="000A3153">
          <w:rPr>
            <w:rStyle w:val="Hyperlink"/>
            <w:noProof/>
          </w:rPr>
          <w:t>3. Appointment of Vice Chair</w:t>
        </w:r>
        <w:r>
          <w:rPr>
            <w:noProof/>
            <w:webHidden/>
          </w:rPr>
          <w:tab/>
        </w:r>
        <w:r>
          <w:rPr>
            <w:noProof/>
            <w:webHidden/>
          </w:rPr>
          <w:fldChar w:fldCharType="begin"/>
        </w:r>
        <w:r>
          <w:rPr>
            <w:noProof/>
            <w:webHidden/>
          </w:rPr>
          <w:instrText xml:space="preserve"> PAGEREF _Toc207270242 \h </w:instrText>
        </w:r>
        <w:r>
          <w:rPr>
            <w:noProof/>
            <w:webHidden/>
          </w:rPr>
        </w:r>
        <w:r>
          <w:rPr>
            <w:noProof/>
            <w:webHidden/>
          </w:rPr>
          <w:fldChar w:fldCharType="separate"/>
        </w:r>
        <w:r>
          <w:rPr>
            <w:noProof/>
            <w:webHidden/>
          </w:rPr>
          <w:t>2</w:t>
        </w:r>
        <w:r>
          <w:rPr>
            <w:noProof/>
            <w:webHidden/>
          </w:rPr>
          <w:fldChar w:fldCharType="end"/>
        </w:r>
      </w:hyperlink>
    </w:p>
    <w:p w14:paraId="029A8808" w14:textId="553F975A"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3" w:history="1">
        <w:r w:rsidRPr="000A3153">
          <w:rPr>
            <w:rStyle w:val="Hyperlink"/>
            <w:noProof/>
          </w:rPr>
          <w:t>4. Appointment of Planning Representative</w:t>
        </w:r>
        <w:r>
          <w:rPr>
            <w:noProof/>
            <w:webHidden/>
          </w:rPr>
          <w:tab/>
        </w:r>
        <w:r>
          <w:rPr>
            <w:noProof/>
            <w:webHidden/>
          </w:rPr>
          <w:fldChar w:fldCharType="begin"/>
        </w:r>
        <w:r>
          <w:rPr>
            <w:noProof/>
            <w:webHidden/>
          </w:rPr>
          <w:instrText xml:space="preserve"> PAGEREF _Toc207270243 \h </w:instrText>
        </w:r>
        <w:r>
          <w:rPr>
            <w:noProof/>
            <w:webHidden/>
          </w:rPr>
        </w:r>
        <w:r>
          <w:rPr>
            <w:noProof/>
            <w:webHidden/>
          </w:rPr>
          <w:fldChar w:fldCharType="separate"/>
        </w:r>
        <w:r>
          <w:rPr>
            <w:noProof/>
            <w:webHidden/>
          </w:rPr>
          <w:t>2</w:t>
        </w:r>
        <w:r>
          <w:rPr>
            <w:noProof/>
            <w:webHidden/>
          </w:rPr>
          <w:fldChar w:fldCharType="end"/>
        </w:r>
      </w:hyperlink>
    </w:p>
    <w:p w14:paraId="7D615978" w14:textId="6769203B"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4" w:history="1">
        <w:r w:rsidRPr="000A3153">
          <w:rPr>
            <w:rStyle w:val="Hyperlink"/>
            <w:noProof/>
          </w:rPr>
          <w:t>5. Appointment of Health and Social Care Representative</w:t>
        </w:r>
        <w:r>
          <w:rPr>
            <w:noProof/>
            <w:webHidden/>
          </w:rPr>
          <w:tab/>
        </w:r>
        <w:r>
          <w:rPr>
            <w:noProof/>
            <w:webHidden/>
          </w:rPr>
          <w:fldChar w:fldCharType="begin"/>
        </w:r>
        <w:r>
          <w:rPr>
            <w:noProof/>
            <w:webHidden/>
          </w:rPr>
          <w:instrText xml:space="preserve"> PAGEREF _Toc207270244 \h </w:instrText>
        </w:r>
        <w:r>
          <w:rPr>
            <w:noProof/>
            <w:webHidden/>
          </w:rPr>
        </w:r>
        <w:r>
          <w:rPr>
            <w:noProof/>
            <w:webHidden/>
          </w:rPr>
          <w:fldChar w:fldCharType="separate"/>
        </w:r>
        <w:r>
          <w:rPr>
            <w:noProof/>
            <w:webHidden/>
          </w:rPr>
          <w:t>2</w:t>
        </w:r>
        <w:r>
          <w:rPr>
            <w:noProof/>
            <w:webHidden/>
          </w:rPr>
          <w:fldChar w:fldCharType="end"/>
        </w:r>
      </w:hyperlink>
    </w:p>
    <w:p w14:paraId="1AB24423" w14:textId="5D314502"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5" w:history="1">
        <w:r w:rsidRPr="000A3153">
          <w:rPr>
            <w:rStyle w:val="Hyperlink"/>
            <w:noProof/>
          </w:rPr>
          <w:t>6. Holm-Burray Submarine Electrical Cable Replacement</w:t>
        </w:r>
        <w:r>
          <w:rPr>
            <w:noProof/>
            <w:webHidden/>
          </w:rPr>
          <w:tab/>
        </w:r>
        <w:r>
          <w:rPr>
            <w:noProof/>
            <w:webHidden/>
          </w:rPr>
          <w:fldChar w:fldCharType="begin"/>
        </w:r>
        <w:r>
          <w:rPr>
            <w:noProof/>
            <w:webHidden/>
          </w:rPr>
          <w:instrText xml:space="preserve"> PAGEREF _Toc207270245 \h </w:instrText>
        </w:r>
        <w:r>
          <w:rPr>
            <w:noProof/>
            <w:webHidden/>
          </w:rPr>
        </w:r>
        <w:r>
          <w:rPr>
            <w:noProof/>
            <w:webHidden/>
          </w:rPr>
          <w:fldChar w:fldCharType="separate"/>
        </w:r>
        <w:r>
          <w:rPr>
            <w:noProof/>
            <w:webHidden/>
          </w:rPr>
          <w:t>2</w:t>
        </w:r>
        <w:r>
          <w:rPr>
            <w:noProof/>
            <w:webHidden/>
          </w:rPr>
          <w:fldChar w:fldCharType="end"/>
        </w:r>
      </w:hyperlink>
    </w:p>
    <w:p w14:paraId="43ECC0B7" w14:textId="6A7AF858"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6" w:history="1">
        <w:r w:rsidRPr="000A3153">
          <w:rPr>
            <w:rStyle w:val="Hyperlink"/>
            <w:noProof/>
          </w:rPr>
          <w:t>7. Adoption of Minute</w:t>
        </w:r>
        <w:r>
          <w:rPr>
            <w:noProof/>
            <w:webHidden/>
          </w:rPr>
          <w:tab/>
        </w:r>
        <w:r>
          <w:rPr>
            <w:noProof/>
            <w:webHidden/>
          </w:rPr>
          <w:fldChar w:fldCharType="begin"/>
        </w:r>
        <w:r>
          <w:rPr>
            <w:noProof/>
            <w:webHidden/>
          </w:rPr>
          <w:instrText xml:space="preserve"> PAGEREF _Toc207270246 \h </w:instrText>
        </w:r>
        <w:r>
          <w:rPr>
            <w:noProof/>
            <w:webHidden/>
          </w:rPr>
        </w:r>
        <w:r>
          <w:rPr>
            <w:noProof/>
            <w:webHidden/>
          </w:rPr>
          <w:fldChar w:fldCharType="separate"/>
        </w:r>
        <w:r>
          <w:rPr>
            <w:noProof/>
            <w:webHidden/>
          </w:rPr>
          <w:t>2</w:t>
        </w:r>
        <w:r>
          <w:rPr>
            <w:noProof/>
            <w:webHidden/>
          </w:rPr>
          <w:fldChar w:fldCharType="end"/>
        </w:r>
      </w:hyperlink>
    </w:p>
    <w:p w14:paraId="6CAA09B0" w14:textId="3FA3F0F4"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7" w:history="1">
        <w:r w:rsidRPr="000A3153">
          <w:rPr>
            <w:rStyle w:val="Hyperlink"/>
            <w:noProof/>
          </w:rPr>
          <w:t>8. Matters Arising</w:t>
        </w:r>
        <w:r>
          <w:rPr>
            <w:noProof/>
            <w:webHidden/>
          </w:rPr>
          <w:tab/>
        </w:r>
        <w:r>
          <w:rPr>
            <w:noProof/>
            <w:webHidden/>
          </w:rPr>
          <w:fldChar w:fldCharType="begin"/>
        </w:r>
        <w:r>
          <w:rPr>
            <w:noProof/>
            <w:webHidden/>
          </w:rPr>
          <w:instrText xml:space="preserve"> PAGEREF _Toc207270247 \h </w:instrText>
        </w:r>
        <w:r>
          <w:rPr>
            <w:noProof/>
            <w:webHidden/>
          </w:rPr>
        </w:r>
        <w:r>
          <w:rPr>
            <w:noProof/>
            <w:webHidden/>
          </w:rPr>
          <w:fldChar w:fldCharType="separate"/>
        </w:r>
        <w:r>
          <w:rPr>
            <w:noProof/>
            <w:webHidden/>
          </w:rPr>
          <w:t>2</w:t>
        </w:r>
        <w:r>
          <w:rPr>
            <w:noProof/>
            <w:webHidden/>
          </w:rPr>
          <w:fldChar w:fldCharType="end"/>
        </w:r>
      </w:hyperlink>
    </w:p>
    <w:p w14:paraId="5242A3A4" w14:textId="619F3363"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8" w:history="1">
        <w:r w:rsidRPr="000A3153">
          <w:rPr>
            <w:rStyle w:val="Hyperlink"/>
            <w:noProof/>
          </w:rPr>
          <w:t>9. Correspondence</w:t>
        </w:r>
        <w:r>
          <w:rPr>
            <w:noProof/>
            <w:webHidden/>
          </w:rPr>
          <w:tab/>
        </w:r>
        <w:r>
          <w:rPr>
            <w:noProof/>
            <w:webHidden/>
          </w:rPr>
          <w:fldChar w:fldCharType="begin"/>
        </w:r>
        <w:r>
          <w:rPr>
            <w:noProof/>
            <w:webHidden/>
          </w:rPr>
          <w:instrText xml:space="preserve"> PAGEREF _Toc207270248 \h </w:instrText>
        </w:r>
        <w:r>
          <w:rPr>
            <w:noProof/>
            <w:webHidden/>
          </w:rPr>
        </w:r>
        <w:r>
          <w:rPr>
            <w:noProof/>
            <w:webHidden/>
          </w:rPr>
          <w:fldChar w:fldCharType="separate"/>
        </w:r>
        <w:r>
          <w:rPr>
            <w:noProof/>
            <w:webHidden/>
          </w:rPr>
          <w:t>4</w:t>
        </w:r>
        <w:r>
          <w:rPr>
            <w:noProof/>
            <w:webHidden/>
          </w:rPr>
          <w:fldChar w:fldCharType="end"/>
        </w:r>
      </w:hyperlink>
    </w:p>
    <w:p w14:paraId="618CAA69" w14:textId="50B9D661"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49" w:history="1">
        <w:r w:rsidRPr="000A3153">
          <w:rPr>
            <w:rStyle w:val="Hyperlink"/>
            <w:noProof/>
          </w:rPr>
          <w:t>10. Financial Statements</w:t>
        </w:r>
        <w:r>
          <w:rPr>
            <w:noProof/>
            <w:webHidden/>
          </w:rPr>
          <w:tab/>
        </w:r>
        <w:r>
          <w:rPr>
            <w:noProof/>
            <w:webHidden/>
          </w:rPr>
          <w:fldChar w:fldCharType="begin"/>
        </w:r>
        <w:r>
          <w:rPr>
            <w:noProof/>
            <w:webHidden/>
          </w:rPr>
          <w:instrText xml:space="preserve"> PAGEREF _Toc207270249 \h </w:instrText>
        </w:r>
        <w:r>
          <w:rPr>
            <w:noProof/>
            <w:webHidden/>
          </w:rPr>
        </w:r>
        <w:r>
          <w:rPr>
            <w:noProof/>
            <w:webHidden/>
          </w:rPr>
          <w:fldChar w:fldCharType="separate"/>
        </w:r>
        <w:r>
          <w:rPr>
            <w:noProof/>
            <w:webHidden/>
          </w:rPr>
          <w:t>6</w:t>
        </w:r>
        <w:r>
          <w:rPr>
            <w:noProof/>
            <w:webHidden/>
          </w:rPr>
          <w:fldChar w:fldCharType="end"/>
        </w:r>
      </w:hyperlink>
    </w:p>
    <w:p w14:paraId="6C726432" w14:textId="45B835A0"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0" w:history="1">
        <w:r w:rsidRPr="000A3153">
          <w:rPr>
            <w:rStyle w:val="Hyperlink"/>
            <w:noProof/>
          </w:rPr>
          <w:t>11. Financial Requests</w:t>
        </w:r>
        <w:r>
          <w:rPr>
            <w:noProof/>
            <w:webHidden/>
          </w:rPr>
          <w:tab/>
        </w:r>
        <w:r>
          <w:rPr>
            <w:noProof/>
            <w:webHidden/>
          </w:rPr>
          <w:fldChar w:fldCharType="begin"/>
        </w:r>
        <w:r>
          <w:rPr>
            <w:noProof/>
            <w:webHidden/>
          </w:rPr>
          <w:instrText xml:space="preserve"> PAGEREF _Toc207270250 \h </w:instrText>
        </w:r>
        <w:r>
          <w:rPr>
            <w:noProof/>
            <w:webHidden/>
          </w:rPr>
        </w:r>
        <w:r>
          <w:rPr>
            <w:noProof/>
            <w:webHidden/>
          </w:rPr>
          <w:fldChar w:fldCharType="separate"/>
        </w:r>
        <w:r>
          <w:rPr>
            <w:noProof/>
            <w:webHidden/>
          </w:rPr>
          <w:t>6</w:t>
        </w:r>
        <w:r>
          <w:rPr>
            <w:noProof/>
            <w:webHidden/>
          </w:rPr>
          <w:fldChar w:fldCharType="end"/>
        </w:r>
      </w:hyperlink>
    </w:p>
    <w:p w14:paraId="7B7ABB23" w14:textId="3576671D"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1" w:history="1">
        <w:r w:rsidRPr="000A3153">
          <w:rPr>
            <w:rStyle w:val="Hyperlink"/>
            <w:noProof/>
          </w:rPr>
          <w:t>12. Provision of Defibrillator in St Mary’s</w:t>
        </w:r>
        <w:r>
          <w:rPr>
            <w:noProof/>
            <w:webHidden/>
          </w:rPr>
          <w:tab/>
        </w:r>
        <w:r>
          <w:rPr>
            <w:noProof/>
            <w:webHidden/>
          </w:rPr>
          <w:fldChar w:fldCharType="begin"/>
        </w:r>
        <w:r>
          <w:rPr>
            <w:noProof/>
            <w:webHidden/>
          </w:rPr>
          <w:instrText xml:space="preserve"> PAGEREF _Toc207270251 \h </w:instrText>
        </w:r>
        <w:r>
          <w:rPr>
            <w:noProof/>
            <w:webHidden/>
          </w:rPr>
        </w:r>
        <w:r>
          <w:rPr>
            <w:noProof/>
            <w:webHidden/>
          </w:rPr>
          <w:fldChar w:fldCharType="separate"/>
        </w:r>
        <w:r>
          <w:rPr>
            <w:noProof/>
            <w:webHidden/>
          </w:rPr>
          <w:t>8</w:t>
        </w:r>
        <w:r>
          <w:rPr>
            <w:noProof/>
            <w:webHidden/>
          </w:rPr>
          <w:fldChar w:fldCharType="end"/>
        </w:r>
      </w:hyperlink>
    </w:p>
    <w:p w14:paraId="2E6A19FD" w14:textId="373066EF"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2" w:history="1">
        <w:r w:rsidRPr="000A3153">
          <w:rPr>
            <w:rStyle w:val="Hyperlink"/>
            <w:noProof/>
          </w:rPr>
          <w:t>13. Consultations</w:t>
        </w:r>
        <w:r>
          <w:rPr>
            <w:noProof/>
            <w:webHidden/>
          </w:rPr>
          <w:tab/>
        </w:r>
        <w:r>
          <w:rPr>
            <w:noProof/>
            <w:webHidden/>
          </w:rPr>
          <w:fldChar w:fldCharType="begin"/>
        </w:r>
        <w:r>
          <w:rPr>
            <w:noProof/>
            <w:webHidden/>
          </w:rPr>
          <w:instrText xml:space="preserve"> PAGEREF _Toc207270252 \h </w:instrText>
        </w:r>
        <w:r>
          <w:rPr>
            <w:noProof/>
            <w:webHidden/>
          </w:rPr>
        </w:r>
        <w:r>
          <w:rPr>
            <w:noProof/>
            <w:webHidden/>
          </w:rPr>
          <w:fldChar w:fldCharType="separate"/>
        </w:r>
        <w:r>
          <w:rPr>
            <w:noProof/>
            <w:webHidden/>
          </w:rPr>
          <w:t>8</w:t>
        </w:r>
        <w:r>
          <w:rPr>
            <w:noProof/>
            <w:webHidden/>
          </w:rPr>
          <w:fldChar w:fldCharType="end"/>
        </w:r>
      </w:hyperlink>
    </w:p>
    <w:p w14:paraId="3773C485" w14:textId="5BB50D97"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3" w:history="1">
        <w:r w:rsidRPr="000A3153">
          <w:rPr>
            <w:rStyle w:val="Hyperlink"/>
            <w:noProof/>
          </w:rPr>
          <w:t>14. Meetings Attended by Members</w:t>
        </w:r>
        <w:r>
          <w:rPr>
            <w:noProof/>
            <w:webHidden/>
          </w:rPr>
          <w:tab/>
        </w:r>
        <w:r>
          <w:rPr>
            <w:noProof/>
            <w:webHidden/>
          </w:rPr>
          <w:fldChar w:fldCharType="begin"/>
        </w:r>
        <w:r>
          <w:rPr>
            <w:noProof/>
            <w:webHidden/>
          </w:rPr>
          <w:instrText xml:space="preserve"> PAGEREF _Toc207270253 \h </w:instrText>
        </w:r>
        <w:r>
          <w:rPr>
            <w:noProof/>
            <w:webHidden/>
          </w:rPr>
        </w:r>
        <w:r>
          <w:rPr>
            <w:noProof/>
            <w:webHidden/>
          </w:rPr>
          <w:fldChar w:fldCharType="separate"/>
        </w:r>
        <w:r>
          <w:rPr>
            <w:noProof/>
            <w:webHidden/>
          </w:rPr>
          <w:t>9</w:t>
        </w:r>
        <w:r>
          <w:rPr>
            <w:noProof/>
            <w:webHidden/>
          </w:rPr>
          <w:fldChar w:fldCharType="end"/>
        </w:r>
      </w:hyperlink>
    </w:p>
    <w:p w14:paraId="6F46F256" w14:textId="19F284D2"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4" w:history="1">
        <w:r w:rsidRPr="000A3153">
          <w:rPr>
            <w:rStyle w:val="Hyperlink"/>
            <w:noProof/>
          </w:rPr>
          <w:t>15. Publications</w:t>
        </w:r>
        <w:r>
          <w:rPr>
            <w:noProof/>
            <w:webHidden/>
          </w:rPr>
          <w:tab/>
        </w:r>
        <w:r>
          <w:rPr>
            <w:noProof/>
            <w:webHidden/>
          </w:rPr>
          <w:fldChar w:fldCharType="begin"/>
        </w:r>
        <w:r>
          <w:rPr>
            <w:noProof/>
            <w:webHidden/>
          </w:rPr>
          <w:instrText xml:space="preserve"> PAGEREF _Toc207270254 \h </w:instrText>
        </w:r>
        <w:r>
          <w:rPr>
            <w:noProof/>
            <w:webHidden/>
          </w:rPr>
        </w:r>
        <w:r>
          <w:rPr>
            <w:noProof/>
            <w:webHidden/>
          </w:rPr>
          <w:fldChar w:fldCharType="separate"/>
        </w:r>
        <w:r>
          <w:rPr>
            <w:noProof/>
            <w:webHidden/>
          </w:rPr>
          <w:t>9</w:t>
        </w:r>
        <w:r>
          <w:rPr>
            <w:noProof/>
            <w:webHidden/>
          </w:rPr>
          <w:fldChar w:fldCharType="end"/>
        </w:r>
      </w:hyperlink>
    </w:p>
    <w:p w14:paraId="0FCBCD26" w14:textId="72AB8EE3"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5" w:history="1">
        <w:r w:rsidRPr="000A3153">
          <w:rPr>
            <w:rStyle w:val="Hyperlink"/>
            <w:noProof/>
          </w:rPr>
          <w:t>16. Any Other Competent Business</w:t>
        </w:r>
        <w:r>
          <w:rPr>
            <w:noProof/>
            <w:webHidden/>
          </w:rPr>
          <w:tab/>
        </w:r>
        <w:r>
          <w:rPr>
            <w:noProof/>
            <w:webHidden/>
          </w:rPr>
          <w:fldChar w:fldCharType="begin"/>
        </w:r>
        <w:r>
          <w:rPr>
            <w:noProof/>
            <w:webHidden/>
          </w:rPr>
          <w:instrText xml:space="preserve"> PAGEREF _Toc207270255 \h </w:instrText>
        </w:r>
        <w:r>
          <w:rPr>
            <w:noProof/>
            <w:webHidden/>
          </w:rPr>
        </w:r>
        <w:r>
          <w:rPr>
            <w:noProof/>
            <w:webHidden/>
          </w:rPr>
          <w:fldChar w:fldCharType="separate"/>
        </w:r>
        <w:r>
          <w:rPr>
            <w:noProof/>
            <w:webHidden/>
          </w:rPr>
          <w:t>10</w:t>
        </w:r>
        <w:r>
          <w:rPr>
            <w:noProof/>
            <w:webHidden/>
          </w:rPr>
          <w:fldChar w:fldCharType="end"/>
        </w:r>
      </w:hyperlink>
    </w:p>
    <w:p w14:paraId="1889E0AE" w14:textId="1422947F"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6" w:history="1">
        <w:r w:rsidRPr="000A3153">
          <w:rPr>
            <w:rStyle w:val="Hyperlink"/>
            <w:noProof/>
          </w:rPr>
          <w:t>17. Date of Next Meeting</w:t>
        </w:r>
        <w:r>
          <w:rPr>
            <w:noProof/>
            <w:webHidden/>
          </w:rPr>
          <w:tab/>
        </w:r>
        <w:r>
          <w:rPr>
            <w:noProof/>
            <w:webHidden/>
          </w:rPr>
          <w:fldChar w:fldCharType="begin"/>
        </w:r>
        <w:r>
          <w:rPr>
            <w:noProof/>
            <w:webHidden/>
          </w:rPr>
          <w:instrText xml:space="preserve"> PAGEREF _Toc207270256 \h </w:instrText>
        </w:r>
        <w:r>
          <w:rPr>
            <w:noProof/>
            <w:webHidden/>
          </w:rPr>
        </w:r>
        <w:r>
          <w:rPr>
            <w:noProof/>
            <w:webHidden/>
          </w:rPr>
          <w:fldChar w:fldCharType="separate"/>
        </w:r>
        <w:r>
          <w:rPr>
            <w:noProof/>
            <w:webHidden/>
          </w:rPr>
          <w:t>10</w:t>
        </w:r>
        <w:r>
          <w:rPr>
            <w:noProof/>
            <w:webHidden/>
          </w:rPr>
          <w:fldChar w:fldCharType="end"/>
        </w:r>
      </w:hyperlink>
    </w:p>
    <w:p w14:paraId="7C7D3DB0" w14:textId="71107696" w:rsidR="00AC5707" w:rsidRDefault="00AC5707">
      <w:pPr>
        <w:pStyle w:val="TOC2"/>
        <w:tabs>
          <w:tab w:val="right" w:leader="dot" w:pos="9628"/>
        </w:tabs>
        <w:rPr>
          <w:rFonts w:asciiTheme="minorHAnsi" w:eastAsiaTheme="minorEastAsia" w:hAnsiTheme="minorHAnsi" w:cstheme="minorBidi"/>
          <w:noProof/>
          <w:kern w:val="2"/>
          <w:lang w:eastAsia="en-GB"/>
          <w14:ligatures w14:val="standardContextual"/>
        </w:rPr>
      </w:pPr>
      <w:hyperlink w:anchor="_Toc207270257" w:history="1">
        <w:r w:rsidRPr="000A3153">
          <w:rPr>
            <w:rStyle w:val="Hyperlink"/>
            <w:noProof/>
          </w:rPr>
          <w:t>18. Conclusion of Meeting</w:t>
        </w:r>
        <w:r>
          <w:rPr>
            <w:noProof/>
            <w:webHidden/>
          </w:rPr>
          <w:tab/>
        </w:r>
        <w:r>
          <w:rPr>
            <w:noProof/>
            <w:webHidden/>
          </w:rPr>
          <w:fldChar w:fldCharType="begin"/>
        </w:r>
        <w:r>
          <w:rPr>
            <w:noProof/>
            <w:webHidden/>
          </w:rPr>
          <w:instrText xml:space="preserve"> PAGEREF _Toc207270257 \h </w:instrText>
        </w:r>
        <w:r>
          <w:rPr>
            <w:noProof/>
            <w:webHidden/>
          </w:rPr>
        </w:r>
        <w:r>
          <w:rPr>
            <w:noProof/>
            <w:webHidden/>
          </w:rPr>
          <w:fldChar w:fldCharType="separate"/>
        </w:r>
        <w:r>
          <w:rPr>
            <w:noProof/>
            <w:webHidden/>
          </w:rPr>
          <w:t>10</w:t>
        </w:r>
        <w:r>
          <w:rPr>
            <w:noProof/>
            <w:webHidden/>
          </w:rPr>
          <w:fldChar w:fldCharType="end"/>
        </w:r>
      </w:hyperlink>
    </w:p>
    <w:p w14:paraId="789634A3" w14:textId="6BB477E7" w:rsidR="000C51F0" w:rsidRDefault="004474C3" w:rsidP="000C51F0">
      <w:pPr>
        <w:rPr>
          <w:noProof/>
          <w:lang w:val="en-US"/>
        </w:rPr>
      </w:pPr>
      <w:r>
        <w:rPr>
          <w:noProof/>
          <w:lang w:val="en-US"/>
        </w:rPr>
        <w:fldChar w:fldCharType="end"/>
      </w:r>
    </w:p>
    <w:p w14:paraId="3619AD57" w14:textId="40C758F3" w:rsidR="00C43A8F" w:rsidRDefault="00C43A8F" w:rsidP="000C51F0">
      <w:pPr>
        <w:pStyle w:val="Heading2"/>
      </w:pPr>
      <w:bookmarkStart w:id="0" w:name="_Toc207270240"/>
      <w:r>
        <w:t>1.</w:t>
      </w:r>
      <w:r w:rsidR="00D60DE1">
        <w:t xml:space="preserve"> </w:t>
      </w:r>
      <w:r w:rsidR="00D60DE1" w:rsidRPr="00C43A8F">
        <w:t>Apologies</w:t>
      </w:r>
      <w:bookmarkEnd w:id="0"/>
    </w:p>
    <w:p w14:paraId="121BB04F" w14:textId="20D340F3" w:rsidR="00C43A8F" w:rsidRDefault="00C57BB2" w:rsidP="00C43A8F">
      <w:pPr>
        <w:suppressAutoHyphens w:val="0"/>
        <w:rPr>
          <w:color w:val="000000"/>
          <w:szCs w:val="22"/>
        </w:rPr>
      </w:pPr>
      <w:r w:rsidRPr="00C57BB2">
        <w:rPr>
          <w:color w:val="000000"/>
          <w:szCs w:val="22"/>
        </w:rPr>
        <w:t xml:space="preserve">Resolved to note that apologies for absence had been received from </w:t>
      </w:r>
      <w:r w:rsidR="007A739E">
        <w:rPr>
          <w:color w:val="000000"/>
          <w:szCs w:val="22"/>
        </w:rPr>
        <w:t>Martin Lee</w:t>
      </w:r>
      <w:r w:rsidRPr="00C57BB2">
        <w:rPr>
          <w:color w:val="000000"/>
          <w:szCs w:val="22"/>
        </w:rPr>
        <w:t>.</w:t>
      </w:r>
    </w:p>
    <w:p w14:paraId="1A785C7A" w14:textId="2F2B301A" w:rsidR="007A739E" w:rsidRDefault="007A739E" w:rsidP="007A739E">
      <w:pPr>
        <w:pStyle w:val="Heading2"/>
      </w:pPr>
      <w:bookmarkStart w:id="1" w:name="_Toc207270241"/>
      <w:r w:rsidRPr="007A739E">
        <w:t>2.</w:t>
      </w:r>
      <w:r>
        <w:t xml:space="preserve"> </w:t>
      </w:r>
      <w:r w:rsidRPr="007A739E">
        <w:t>Appointment of Chair</w:t>
      </w:r>
      <w:bookmarkEnd w:id="1"/>
    </w:p>
    <w:p w14:paraId="27A937A6" w14:textId="76FF0CB5" w:rsidR="007A739E" w:rsidRPr="007A739E" w:rsidRDefault="00080AE3" w:rsidP="007A739E">
      <w:pPr>
        <w:suppressAutoHyphens w:val="0"/>
        <w:rPr>
          <w:color w:val="000000"/>
          <w:szCs w:val="22"/>
        </w:rPr>
      </w:pPr>
      <w:r>
        <w:rPr>
          <w:color w:val="000000"/>
          <w:szCs w:val="22"/>
        </w:rPr>
        <w:t>Resolved that Alan Scott be reappointed Chair.</w:t>
      </w:r>
    </w:p>
    <w:p w14:paraId="168068B3" w14:textId="666CDB37" w:rsidR="007A739E" w:rsidRDefault="007A739E" w:rsidP="007A739E">
      <w:pPr>
        <w:pStyle w:val="Heading2"/>
      </w:pPr>
      <w:bookmarkStart w:id="2" w:name="_Toc207270242"/>
      <w:r w:rsidRPr="007A739E">
        <w:t>3.</w:t>
      </w:r>
      <w:r>
        <w:t xml:space="preserve"> </w:t>
      </w:r>
      <w:r w:rsidRPr="007A739E">
        <w:t>Appointment of Vice Chair</w:t>
      </w:r>
      <w:bookmarkEnd w:id="2"/>
    </w:p>
    <w:p w14:paraId="44A55296" w14:textId="3D2F9DC0" w:rsidR="007A739E" w:rsidRPr="007A739E" w:rsidRDefault="00080AE3" w:rsidP="007A739E">
      <w:pPr>
        <w:suppressAutoHyphens w:val="0"/>
        <w:rPr>
          <w:color w:val="000000"/>
          <w:szCs w:val="22"/>
        </w:rPr>
      </w:pPr>
      <w:r>
        <w:rPr>
          <w:color w:val="000000"/>
          <w:szCs w:val="22"/>
        </w:rPr>
        <w:t>Resolved that Martin Lee be reappointed Vice Chair, subject to confirmation.</w:t>
      </w:r>
    </w:p>
    <w:p w14:paraId="573D4D3A" w14:textId="0D77210A" w:rsidR="007A739E" w:rsidRDefault="007A739E" w:rsidP="007A739E">
      <w:pPr>
        <w:pStyle w:val="Heading2"/>
      </w:pPr>
      <w:bookmarkStart w:id="3" w:name="_Toc207270243"/>
      <w:r w:rsidRPr="007A739E">
        <w:t>4.</w:t>
      </w:r>
      <w:r>
        <w:t xml:space="preserve"> </w:t>
      </w:r>
      <w:r w:rsidRPr="007A739E">
        <w:t>Appointment of Planning Representative</w:t>
      </w:r>
      <w:bookmarkEnd w:id="3"/>
    </w:p>
    <w:p w14:paraId="10404A82" w14:textId="27538F59" w:rsidR="007A739E" w:rsidRPr="007A739E" w:rsidRDefault="00080AE3" w:rsidP="007A739E">
      <w:pPr>
        <w:suppressAutoHyphens w:val="0"/>
        <w:rPr>
          <w:color w:val="000000"/>
          <w:szCs w:val="22"/>
        </w:rPr>
      </w:pPr>
      <w:r>
        <w:rPr>
          <w:color w:val="000000"/>
          <w:szCs w:val="22"/>
        </w:rPr>
        <w:t>Resolved that the Clerk be reappointed as the Planning Representative.</w:t>
      </w:r>
    </w:p>
    <w:p w14:paraId="65C89EBB" w14:textId="6266615E" w:rsidR="007A739E" w:rsidRDefault="007A739E" w:rsidP="007A739E">
      <w:pPr>
        <w:pStyle w:val="Heading2"/>
      </w:pPr>
      <w:bookmarkStart w:id="4" w:name="_Toc207270244"/>
      <w:r w:rsidRPr="007A739E">
        <w:t>5.</w:t>
      </w:r>
      <w:r>
        <w:t xml:space="preserve"> </w:t>
      </w:r>
      <w:r w:rsidRPr="007A739E">
        <w:t>Appointment of Health and Social Care Representative</w:t>
      </w:r>
      <w:bookmarkEnd w:id="4"/>
    </w:p>
    <w:p w14:paraId="2A357A6E" w14:textId="537A1420" w:rsidR="007A739E" w:rsidRPr="007A739E" w:rsidRDefault="00080AE3" w:rsidP="007A739E">
      <w:pPr>
        <w:suppressAutoHyphens w:val="0"/>
        <w:rPr>
          <w:color w:val="000000"/>
          <w:szCs w:val="22"/>
        </w:rPr>
      </w:pPr>
      <w:r>
        <w:rPr>
          <w:color w:val="000000"/>
          <w:szCs w:val="22"/>
        </w:rPr>
        <w:t>Resolved that the Chair be appointed as the Health and Social Care Representative, with the Vice Chair deputising if required.</w:t>
      </w:r>
    </w:p>
    <w:p w14:paraId="514F83E9" w14:textId="77777777" w:rsidR="007A739E" w:rsidRDefault="007A739E" w:rsidP="007A739E">
      <w:pPr>
        <w:pStyle w:val="Heading2"/>
      </w:pPr>
      <w:bookmarkStart w:id="5" w:name="_Toc207270245"/>
      <w:r w:rsidRPr="007A739E">
        <w:t>6.</w:t>
      </w:r>
      <w:r>
        <w:t xml:space="preserve"> </w:t>
      </w:r>
      <w:r w:rsidRPr="007A739E">
        <w:t>Holm-Burray Submarine Electrical Cable Replacement</w:t>
      </w:r>
      <w:bookmarkEnd w:id="5"/>
    </w:p>
    <w:p w14:paraId="455DA4E7" w14:textId="0D62F3A8" w:rsidR="007A739E" w:rsidRDefault="000C51F0" w:rsidP="007A739E">
      <w:pPr>
        <w:suppressAutoHyphens w:val="0"/>
        <w:rPr>
          <w:color w:val="000000"/>
          <w:szCs w:val="22"/>
        </w:rPr>
      </w:pPr>
      <w:r>
        <w:rPr>
          <w:color w:val="000000"/>
          <w:szCs w:val="22"/>
        </w:rPr>
        <w:t xml:space="preserve">Following a </w:t>
      </w:r>
      <w:r w:rsidR="007A739E" w:rsidRPr="007A739E">
        <w:rPr>
          <w:color w:val="000000"/>
          <w:szCs w:val="22"/>
        </w:rPr>
        <w:t xml:space="preserve">presentation from </w:t>
      </w:r>
      <w:r>
        <w:rPr>
          <w:color w:val="000000"/>
          <w:szCs w:val="22"/>
        </w:rPr>
        <w:t xml:space="preserve">representatives of </w:t>
      </w:r>
      <w:r w:rsidR="007A739E" w:rsidRPr="007A739E">
        <w:rPr>
          <w:color w:val="000000"/>
          <w:szCs w:val="22"/>
        </w:rPr>
        <w:t>SSEN</w:t>
      </w:r>
      <w:r>
        <w:rPr>
          <w:color w:val="000000"/>
          <w:szCs w:val="22"/>
        </w:rPr>
        <w:t xml:space="preserve"> regarding an upgrade to the local power distribution network, including a replacement subsea cable connecting Holm to Burray, and survey works to be carried out over the summer, it was:</w:t>
      </w:r>
    </w:p>
    <w:p w14:paraId="0F2B8D75" w14:textId="45DAEF74" w:rsidR="000C51F0" w:rsidRDefault="000C51F0" w:rsidP="007A739E">
      <w:pPr>
        <w:suppressAutoHyphens w:val="0"/>
        <w:rPr>
          <w:color w:val="000000"/>
          <w:szCs w:val="22"/>
        </w:rPr>
      </w:pPr>
      <w:r>
        <w:rPr>
          <w:color w:val="000000"/>
          <w:szCs w:val="22"/>
        </w:rPr>
        <w:t>Resolved to note the contents of the presentation.</w:t>
      </w:r>
    </w:p>
    <w:p w14:paraId="3D85FE2E" w14:textId="4FCE4707" w:rsidR="000C51F0" w:rsidRDefault="000C51F0" w:rsidP="007A739E">
      <w:pPr>
        <w:suppressAutoHyphens w:val="0"/>
        <w:rPr>
          <w:color w:val="000000"/>
          <w:szCs w:val="22"/>
        </w:rPr>
      </w:pPr>
      <w:r>
        <w:rPr>
          <w:color w:val="000000"/>
          <w:szCs w:val="22"/>
        </w:rPr>
        <w:t>The SSEN representatives left the meeting at this point.</w:t>
      </w:r>
    </w:p>
    <w:p w14:paraId="6F9C38FA" w14:textId="397BA63D" w:rsidR="00C43A8F" w:rsidRDefault="007A739E" w:rsidP="00531040">
      <w:pPr>
        <w:pStyle w:val="Heading2"/>
      </w:pPr>
      <w:bookmarkStart w:id="6" w:name="_Toc207270246"/>
      <w:r>
        <w:t>7</w:t>
      </w:r>
      <w:r w:rsidR="00C43A8F">
        <w:t xml:space="preserve">. </w:t>
      </w:r>
      <w:r w:rsidR="00C57BB2" w:rsidRPr="00C57BB2">
        <w:t>Adoption of Minute</w:t>
      </w:r>
      <w:bookmarkEnd w:id="6"/>
    </w:p>
    <w:p w14:paraId="45A560F3" w14:textId="07841B41" w:rsidR="004C0BC3" w:rsidRDefault="00C57BB2">
      <w:pPr>
        <w:suppressAutoHyphens w:val="0"/>
        <w:rPr>
          <w:color w:val="000000"/>
          <w:szCs w:val="22"/>
        </w:rPr>
      </w:pPr>
      <w:r w:rsidRPr="00C57BB2">
        <w:rPr>
          <w:color w:val="000000"/>
          <w:szCs w:val="22"/>
        </w:rPr>
        <w:t xml:space="preserve">The </w:t>
      </w:r>
      <w:r w:rsidR="00930CD0">
        <w:rPr>
          <w:color w:val="000000"/>
          <w:szCs w:val="22"/>
        </w:rPr>
        <w:t>M</w:t>
      </w:r>
      <w:r w:rsidRPr="00C57BB2">
        <w:rPr>
          <w:color w:val="000000"/>
          <w:szCs w:val="22"/>
        </w:rPr>
        <w:t xml:space="preserve">inute of the </w:t>
      </w:r>
      <w:r w:rsidR="00930CD0">
        <w:rPr>
          <w:color w:val="000000"/>
          <w:szCs w:val="22"/>
        </w:rPr>
        <w:t>M</w:t>
      </w:r>
      <w:r w:rsidRPr="00C57BB2">
        <w:rPr>
          <w:color w:val="000000"/>
          <w:szCs w:val="22"/>
        </w:rPr>
        <w:t xml:space="preserve">eeting held on </w:t>
      </w:r>
      <w:r w:rsidR="007A739E">
        <w:rPr>
          <w:color w:val="000000"/>
          <w:szCs w:val="22"/>
        </w:rPr>
        <w:t xml:space="preserve">2 April </w:t>
      </w:r>
      <w:r w:rsidR="00CF3082">
        <w:rPr>
          <w:color w:val="000000"/>
          <w:szCs w:val="22"/>
        </w:rPr>
        <w:t>202</w:t>
      </w:r>
      <w:r w:rsidR="00930CD0">
        <w:rPr>
          <w:color w:val="000000"/>
          <w:szCs w:val="22"/>
        </w:rPr>
        <w:t xml:space="preserve">5 </w:t>
      </w:r>
      <w:r w:rsidRPr="00C57BB2">
        <w:rPr>
          <w:color w:val="000000"/>
          <w:szCs w:val="22"/>
        </w:rPr>
        <w:t>was approved, being proposed by</w:t>
      </w:r>
      <w:r w:rsidR="00080AE3">
        <w:rPr>
          <w:color w:val="000000"/>
          <w:szCs w:val="22"/>
        </w:rPr>
        <w:t xml:space="preserve"> Robbie Thomson </w:t>
      </w:r>
      <w:r>
        <w:rPr>
          <w:color w:val="000000"/>
          <w:szCs w:val="22"/>
        </w:rPr>
        <w:t>and seconded by</w:t>
      </w:r>
      <w:r w:rsidR="00080AE3">
        <w:rPr>
          <w:color w:val="000000"/>
          <w:szCs w:val="22"/>
        </w:rPr>
        <w:t xml:space="preserve"> Christine Muir</w:t>
      </w:r>
      <w:r w:rsidR="00C43A8F" w:rsidRPr="00C43A8F">
        <w:rPr>
          <w:color w:val="000000"/>
          <w:szCs w:val="22"/>
        </w:rPr>
        <w:t>.</w:t>
      </w:r>
    </w:p>
    <w:p w14:paraId="3632CBC7" w14:textId="1105DA83" w:rsidR="00C43A8F" w:rsidRDefault="007A739E" w:rsidP="00531040">
      <w:pPr>
        <w:pStyle w:val="Heading2"/>
      </w:pPr>
      <w:bookmarkStart w:id="7" w:name="_Toc207270247"/>
      <w:r>
        <w:t>8.</w:t>
      </w:r>
      <w:r w:rsidR="00C43A8F">
        <w:t xml:space="preserve"> </w:t>
      </w:r>
      <w:r w:rsidR="006968E3">
        <w:t>M</w:t>
      </w:r>
      <w:r w:rsidR="006968E3" w:rsidRPr="00C43A8F">
        <w:t>atters Arising</w:t>
      </w:r>
      <w:bookmarkEnd w:id="7"/>
    </w:p>
    <w:p w14:paraId="3FD314EA" w14:textId="77777777" w:rsidR="007A739E" w:rsidRDefault="007A739E" w:rsidP="007A739E">
      <w:pPr>
        <w:pStyle w:val="Heading3"/>
      </w:pPr>
      <w:r>
        <w:t>A. Local Place Plan</w:t>
      </w:r>
    </w:p>
    <w:p w14:paraId="54EE7AF8" w14:textId="58C299C1" w:rsidR="000C51F0" w:rsidRDefault="000C51F0" w:rsidP="007A739E">
      <w:r>
        <w:t xml:space="preserve">Following consideration of </w:t>
      </w:r>
      <w:r w:rsidR="007A739E">
        <w:t xml:space="preserve">correspondence from S Shearer </w:t>
      </w:r>
      <w:r>
        <w:t xml:space="preserve">providing feedback on representations received at the </w:t>
      </w:r>
      <w:r w:rsidR="0040531E">
        <w:t>Tabletop</w:t>
      </w:r>
      <w:r>
        <w:t xml:space="preserve"> Sale held on 6 April 2025, together with correspondence from Orkney Islands Council regarding potential funding from The Orkney Fund, copies of which had been circulated, it was:</w:t>
      </w:r>
    </w:p>
    <w:p w14:paraId="56867C30" w14:textId="5DE53106" w:rsidR="007A739E" w:rsidRDefault="000C51F0" w:rsidP="007A739E">
      <w:r>
        <w:lastRenderedPageBreak/>
        <w:t>Resolved:</w:t>
      </w:r>
    </w:p>
    <w:p w14:paraId="1FE7EEFC" w14:textId="489D1350" w:rsidR="009F6BFA" w:rsidRDefault="001E0AC4" w:rsidP="009F6BFA">
      <w:r>
        <w:t xml:space="preserve">1. </w:t>
      </w:r>
      <w:r w:rsidR="000C51F0">
        <w:t xml:space="preserve">That the Community Council should proceed with the development of </w:t>
      </w:r>
      <w:r w:rsidR="009F6BFA">
        <w:t xml:space="preserve">a </w:t>
      </w:r>
      <w:r w:rsidR="00080AE3">
        <w:t xml:space="preserve">Local </w:t>
      </w:r>
      <w:r w:rsidR="009F6BFA">
        <w:t>Place Plan</w:t>
      </w:r>
      <w:r w:rsidR="000C51F0">
        <w:t xml:space="preserve"> for Holm.</w:t>
      </w:r>
    </w:p>
    <w:p w14:paraId="1FC80899" w14:textId="5C2D0CA3" w:rsidR="009F6BFA" w:rsidRDefault="001E0AC4" w:rsidP="009F6BFA">
      <w:r>
        <w:t xml:space="preserve">2. </w:t>
      </w:r>
      <w:r w:rsidR="000C51F0">
        <w:t>To establish a</w:t>
      </w:r>
      <w:r w:rsidR="009F6BFA">
        <w:t xml:space="preserve"> working group </w:t>
      </w:r>
      <w:r w:rsidR="000C51F0">
        <w:t>to progress the Place Plan, with the following core members:</w:t>
      </w:r>
    </w:p>
    <w:p w14:paraId="4BD7EF80" w14:textId="77777777" w:rsidR="00080AE3" w:rsidRDefault="00080AE3" w:rsidP="00080AE3">
      <w:pPr>
        <w:pStyle w:val="ListParagraph"/>
      </w:pPr>
      <w:r>
        <w:t>Community Council representatives:</w:t>
      </w:r>
    </w:p>
    <w:p w14:paraId="6A57B68B" w14:textId="32A0548A" w:rsidR="00080AE3" w:rsidRDefault="00080AE3" w:rsidP="00080AE3">
      <w:pPr>
        <w:pStyle w:val="OICSub-bullet"/>
      </w:pPr>
      <w:r>
        <w:t>Erland Drever.</w:t>
      </w:r>
    </w:p>
    <w:p w14:paraId="065C2C3F" w14:textId="07493DB0" w:rsidR="00080AE3" w:rsidRDefault="00080AE3" w:rsidP="00080AE3">
      <w:pPr>
        <w:pStyle w:val="OICSub-bullet"/>
      </w:pPr>
      <w:r>
        <w:t>Christine Muir.</w:t>
      </w:r>
    </w:p>
    <w:p w14:paraId="2A64DA03" w14:textId="423AF1B6" w:rsidR="00080AE3" w:rsidRDefault="00080AE3" w:rsidP="00080AE3">
      <w:pPr>
        <w:pStyle w:val="OICSub-bullet"/>
      </w:pPr>
      <w:r>
        <w:t>Bill Robertson.</w:t>
      </w:r>
    </w:p>
    <w:p w14:paraId="108B38A0" w14:textId="1E50E292" w:rsidR="00080AE3" w:rsidRDefault="00080AE3" w:rsidP="00080AE3">
      <w:pPr>
        <w:pStyle w:val="OICSub-bullet"/>
      </w:pPr>
      <w:r>
        <w:t>Karen Spence.</w:t>
      </w:r>
    </w:p>
    <w:p w14:paraId="3F2B5FC6" w14:textId="360BD246" w:rsidR="00080AE3" w:rsidRDefault="00080AE3" w:rsidP="00080AE3">
      <w:pPr>
        <w:pStyle w:val="ListParagraph"/>
      </w:pPr>
      <w:r>
        <w:t>Susan Shearer.</w:t>
      </w:r>
    </w:p>
    <w:p w14:paraId="3FB3F26A" w14:textId="5EEEAD78" w:rsidR="00080AE3" w:rsidRDefault="00080AE3" w:rsidP="00080AE3">
      <w:pPr>
        <w:pStyle w:val="ListParagraph"/>
      </w:pPr>
      <w:r>
        <w:t>Anna Mason, Holm Community Heritage at St Nicholas Kirk.</w:t>
      </w:r>
    </w:p>
    <w:p w14:paraId="5A9D8F0A" w14:textId="022EA45D" w:rsidR="00080AE3" w:rsidRDefault="00080AE3" w:rsidP="00080AE3">
      <w:pPr>
        <w:pStyle w:val="ListParagraph"/>
      </w:pPr>
      <w:r>
        <w:t>Graeme Bartlett, Holm Sailing Club.</w:t>
      </w:r>
    </w:p>
    <w:p w14:paraId="6816691E" w14:textId="153B27DC" w:rsidR="00080AE3" w:rsidRDefault="00080AE3" w:rsidP="00080AE3">
      <w:pPr>
        <w:pStyle w:val="ListParagraph"/>
      </w:pPr>
      <w:r>
        <w:t>Representative from Rockworks/East United Football Club/Holm Parish.</w:t>
      </w:r>
    </w:p>
    <w:p w14:paraId="3BDB07C8" w14:textId="62DEECC6" w:rsidR="00080AE3" w:rsidRDefault="00080AE3" w:rsidP="00080AE3">
      <w:pPr>
        <w:pStyle w:val="ListParagraph"/>
      </w:pPr>
      <w:r>
        <w:t>Representative from Loch of Ayre Walkway.</w:t>
      </w:r>
    </w:p>
    <w:p w14:paraId="16F0A273" w14:textId="70A7757D" w:rsidR="00080AE3" w:rsidRDefault="00080AE3" w:rsidP="00080AE3">
      <w:pPr>
        <w:pStyle w:val="ListParagraph"/>
        <w:spacing w:after="240"/>
      </w:pPr>
      <w:r>
        <w:t>Representative from Holm Community Association.</w:t>
      </w:r>
    </w:p>
    <w:p w14:paraId="57FEA142" w14:textId="079CBCE3" w:rsidR="000C51F0" w:rsidRDefault="001E0AC4" w:rsidP="000C51F0">
      <w:r>
        <w:t xml:space="preserve">3. </w:t>
      </w:r>
      <w:r w:rsidR="000C51F0">
        <w:t>That the Clerk should submit an Expression of Interest for funding the local Place Plan to T</w:t>
      </w:r>
      <w:r w:rsidR="009F6BFA">
        <w:t>he Orkney Fund</w:t>
      </w:r>
      <w:r w:rsidR="000C51F0">
        <w:t>.</w:t>
      </w:r>
    </w:p>
    <w:p w14:paraId="793BB9FF" w14:textId="77777777" w:rsidR="007A739E" w:rsidRDefault="007A739E" w:rsidP="007A739E">
      <w:pPr>
        <w:pStyle w:val="Heading3"/>
      </w:pPr>
      <w:r>
        <w:t>B. St Mary’s Christmas Decorations</w:t>
      </w:r>
    </w:p>
    <w:p w14:paraId="32FB26ED" w14:textId="77777777" w:rsidR="000C51F0" w:rsidRDefault="000C51F0" w:rsidP="007A739E">
      <w:r>
        <w:t>The Clerk had received information from Martin Lee regarding costs associated with eight new Christmas decorations, and it was:</w:t>
      </w:r>
    </w:p>
    <w:p w14:paraId="00572332" w14:textId="16E75C8E" w:rsidR="007A739E" w:rsidRDefault="000C51F0" w:rsidP="007A739E">
      <w:r>
        <w:t>Resolved:</w:t>
      </w:r>
    </w:p>
    <w:p w14:paraId="693EA918" w14:textId="4F3E3B66" w:rsidR="00080AE3" w:rsidRDefault="001E0AC4" w:rsidP="007A739E">
      <w:r>
        <w:t xml:space="preserve">1. </w:t>
      </w:r>
      <w:r w:rsidR="00080AE3">
        <w:t>That the Clerk should purchase eight new Christmas motifs at a cost of £300 each, and associated commando plugs</w:t>
      </w:r>
      <w:r w:rsidR="009A7B90">
        <w:t>.</w:t>
      </w:r>
    </w:p>
    <w:p w14:paraId="29D68C13" w14:textId="27AEBEC4" w:rsidR="009A7B90" w:rsidRDefault="001E0AC4" w:rsidP="007A739E">
      <w:r>
        <w:t xml:space="preserve">2. </w:t>
      </w:r>
      <w:r w:rsidR="009A7B90">
        <w:t xml:space="preserve">That Erland Drever should contact Orkney </w:t>
      </w:r>
      <w:r w:rsidR="002609C2">
        <w:t>Sea Farms</w:t>
      </w:r>
      <w:r w:rsidR="009A7B90">
        <w:t xml:space="preserve">, operator of the </w:t>
      </w:r>
      <w:r w:rsidR="002609C2">
        <w:t>Fi</w:t>
      </w:r>
      <w:r w:rsidR="009A7B90">
        <w:t>sh</w:t>
      </w:r>
      <w:r w:rsidR="002609C2">
        <w:t xml:space="preserve"> F</w:t>
      </w:r>
      <w:r w:rsidR="009A7B90">
        <w:t xml:space="preserve">arm at </w:t>
      </w:r>
      <w:proofErr w:type="spellStart"/>
      <w:r w:rsidR="009A7B90">
        <w:t>Westerbister</w:t>
      </w:r>
      <w:proofErr w:type="spellEnd"/>
      <w:r w:rsidR="009A7B90">
        <w:t xml:space="preserve">, to ascertain whether they would be prepared to provide a financial contribution towards the cost of the new Christmas motifs. </w:t>
      </w:r>
    </w:p>
    <w:p w14:paraId="052065E9" w14:textId="374F9450" w:rsidR="009A7B90" w:rsidRDefault="001E0AC4" w:rsidP="007A739E">
      <w:r>
        <w:t xml:space="preserve">3. </w:t>
      </w:r>
      <w:r w:rsidR="009A7B90">
        <w:t>That the Clerk should contact West of Orkney Windfarm to ascertain whether they would be willing to provide a financial contribution towards the cost of the new Christmas motifs.</w:t>
      </w:r>
    </w:p>
    <w:p w14:paraId="0D0B6938" w14:textId="2B192D77" w:rsidR="009A7B90" w:rsidRDefault="009A7B90" w:rsidP="007A739E">
      <w:r>
        <w:t>4</w:t>
      </w:r>
      <w:r w:rsidR="001E0AC4">
        <w:t>.</w:t>
      </w:r>
      <w:r>
        <w:t>That the balance of the cost of the new Christmas motifs be met from the Community Council Grant Scheme and/or the Community Development Fund.</w:t>
      </w:r>
    </w:p>
    <w:p w14:paraId="45E131B2" w14:textId="77777777" w:rsidR="007A739E" w:rsidRDefault="007A739E" w:rsidP="007A739E">
      <w:pPr>
        <w:pStyle w:val="Heading3"/>
      </w:pPr>
      <w:r>
        <w:t>C. Visitor Levy</w:t>
      </w:r>
    </w:p>
    <w:p w14:paraId="29EDDBE7" w14:textId="4FD324BC" w:rsidR="007A739E" w:rsidRDefault="000C51F0" w:rsidP="007A739E">
      <w:r>
        <w:t xml:space="preserve">Following consideration of </w:t>
      </w:r>
      <w:r w:rsidR="007A739E">
        <w:t>correspondence from Tim Eagle MSP</w:t>
      </w:r>
      <w:r>
        <w:t xml:space="preserve"> regarding his open letter to Kate Forbes, Deputy First Minister, regarding the Visitor Levy (Scotland) Act 2024 and proposals to introduce a local visitor levy, copies of which had been circulated, it was:</w:t>
      </w:r>
    </w:p>
    <w:p w14:paraId="38A0BA26" w14:textId="7EAAC55F" w:rsidR="000C51F0" w:rsidRDefault="000C51F0" w:rsidP="007A739E">
      <w:r>
        <w:lastRenderedPageBreak/>
        <w:t>Resolved</w:t>
      </w:r>
      <w:r w:rsidR="009A7B90">
        <w:t xml:space="preserve"> to note the contents of the correspondence.</w:t>
      </w:r>
    </w:p>
    <w:p w14:paraId="59F4F2C8" w14:textId="77777777" w:rsidR="007A739E" w:rsidRDefault="007A739E" w:rsidP="007A739E">
      <w:pPr>
        <w:pStyle w:val="Heading3"/>
      </w:pPr>
      <w:r>
        <w:t>D. Maintenance of Kirkyard Gate</w:t>
      </w:r>
    </w:p>
    <w:p w14:paraId="251A033D" w14:textId="206B5855" w:rsidR="007A739E" w:rsidRDefault="007A739E" w:rsidP="007A739E">
      <w:r>
        <w:t>R</w:t>
      </w:r>
      <w:r w:rsidR="009A7B90">
        <w:t>obbie</w:t>
      </w:r>
      <w:r>
        <w:t xml:space="preserve"> Thomson</w:t>
      </w:r>
      <w:r w:rsidR="009A7B90">
        <w:t xml:space="preserve"> advised that the second gate at the old kirkyard required repainting, and it was:</w:t>
      </w:r>
    </w:p>
    <w:p w14:paraId="1A658CA0" w14:textId="4C043BE5" w:rsidR="009A7B90" w:rsidRDefault="009A7B90" w:rsidP="007A739E">
      <w:r>
        <w:t>Resolved that the cost of painting the gate in the old kirkyard be met from the Community Council Grant Scheme.</w:t>
      </w:r>
    </w:p>
    <w:p w14:paraId="3A9BB822" w14:textId="77777777" w:rsidR="007A739E" w:rsidRDefault="007A739E" w:rsidP="007A739E">
      <w:pPr>
        <w:pStyle w:val="Heading3"/>
      </w:pPr>
      <w:r>
        <w:t>E. Financial Assistance – Notes of Thanks</w:t>
      </w:r>
    </w:p>
    <w:p w14:paraId="1B54C20D" w14:textId="2CAEDC0C" w:rsidR="007A739E" w:rsidRDefault="005E3A9D" w:rsidP="007A739E">
      <w:r>
        <w:t xml:space="preserve">The </w:t>
      </w:r>
      <w:r w:rsidR="009F6BFA" w:rsidRPr="009F6BFA">
        <w:t>Clerk</w:t>
      </w:r>
      <w:r w:rsidR="00C37460">
        <w:t xml:space="preserve"> advised that she</w:t>
      </w:r>
      <w:r w:rsidR="009F6BFA" w:rsidRPr="009F6BFA">
        <w:t xml:space="preserve"> </w:t>
      </w:r>
      <w:r>
        <w:t xml:space="preserve">had </w:t>
      </w:r>
      <w:r w:rsidR="009F6BFA" w:rsidRPr="009F6BFA">
        <w:t xml:space="preserve">received </w:t>
      </w:r>
      <w:r>
        <w:t>n</w:t>
      </w:r>
      <w:r w:rsidR="009F6BFA" w:rsidRPr="009F6BFA">
        <w:t xml:space="preserve">otes of </w:t>
      </w:r>
      <w:r>
        <w:t>t</w:t>
      </w:r>
      <w:r w:rsidR="009F6BFA" w:rsidRPr="009F6BFA">
        <w:t>hanks from Emma Thomson, Morag Ewing</w:t>
      </w:r>
      <w:r>
        <w:t>,</w:t>
      </w:r>
      <w:r w:rsidR="009F6BFA" w:rsidRPr="009F6BFA">
        <w:t xml:space="preserve"> Charlie Taylforth</w:t>
      </w:r>
      <w:r>
        <w:t xml:space="preserve"> and Bill Robertson for financial assistance received from the Community Council in respect of their children participating in sporting and other events, and it was:</w:t>
      </w:r>
    </w:p>
    <w:p w14:paraId="3774FE7E" w14:textId="63BD4539" w:rsidR="005E3A9D" w:rsidRDefault="005E3A9D" w:rsidP="007A739E">
      <w:r>
        <w:t xml:space="preserve">Resolved to note the </w:t>
      </w:r>
      <w:r w:rsidR="00C37460">
        <w:t>information provided</w:t>
      </w:r>
      <w:r>
        <w:t>.</w:t>
      </w:r>
    </w:p>
    <w:p w14:paraId="4CEF325C" w14:textId="1B5C502C" w:rsidR="009F6BFA" w:rsidRDefault="009F6BFA" w:rsidP="009F6BFA">
      <w:pPr>
        <w:pStyle w:val="Heading3"/>
      </w:pPr>
      <w:r>
        <w:t>F. Planters/Flower Tubs and War Memorial</w:t>
      </w:r>
    </w:p>
    <w:p w14:paraId="40804B06" w14:textId="24350EC9" w:rsidR="009F6BFA" w:rsidRDefault="005E3A9D" w:rsidP="009F6BFA">
      <w:r>
        <w:t>The Clerk</w:t>
      </w:r>
      <w:r w:rsidR="00C37460">
        <w:t xml:space="preserve"> advised that she</w:t>
      </w:r>
      <w:r>
        <w:t xml:space="preserve"> had contacted The</w:t>
      </w:r>
      <w:r w:rsidR="009F6BFA">
        <w:t xml:space="preserve"> Yard Nursery </w:t>
      </w:r>
      <w:r>
        <w:t>to seek an update on the provision of bedding plants in the planters along the village, as well as proposals to upgrade the area around the war memorial, and it was:</w:t>
      </w:r>
    </w:p>
    <w:p w14:paraId="7BB7FC7D" w14:textId="4D8836C8" w:rsidR="005E3A9D" w:rsidRDefault="005E3A9D" w:rsidP="009F6BFA">
      <w:r>
        <w:t>Resolved:</w:t>
      </w:r>
    </w:p>
    <w:p w14:paraId="0FE0FBD8" w14:textId="66060D3B" w:rsidR="005E3A9D" w:rsidRDefault="001E0AC4" w:rsidP="009F6BFA">
      <w:r>
        <w:t xml:space="preserve">1. </w:t>
      </w:r>
      <w:r w:rsidR="005E3A9D">
        <w:t>To note that The Yard Nursery had provided a quote of £250 for the supply of bedding plants and planting up the six planters in the village and the two planters at the war memorial.</w:t>
      </w:r>
    </w:p>
    <w:p w14:paraId="4029499B" w14:textId="5191315C" w:rsidR="005E3A9D" w:rsidRPr="007A739E" w:rsidRDefault="005E3A9D" w:rsidP="009F6BFA">
      <w:r>
        <w:t>2</w:t>
      </w:r>
      <w:r w:rsidR="001E0AC4">
        <w:t xml:space="preserve">. </w:t>
      </w:r>
      <w:r>
        <w:t>To note that The Yard Nursery still intended to undertake works at the war memorial, however, if this was not completed in time, they would ensure the area was tidied up ahead of the Remembrance Sunday event in November 2025.</w:t>
      </w:r>
    </w:p>
    <w:p w14:paraId="1D777DC1" w14:textId="62BE229D" w:rsidR="009C2512" w:rsidRDefault="007A739E" w:rsidP="009C2512">
      <w:pPr>
        <w:pStyle w:val="Heading2"/>
      </w:pPr>
      <w:bookmarkStart w:id="8" w:name="_Toc207270248"/>
      <w:r>
        <w:t>9</w:t>
      </w:r>
      <w:r w:rsidR="00C43A8F">
        <w:t xml:space="preserve">. </w:t>
      </w:r>
      <w:r w:rsidR="00F03629">
        <w:t>C</w:t>
      </w:r>
      <w:r w:rsidR="00F03629" w:rsidRPr="00C43A8F">
        <w:t>orrespondence</w:t>
      </w:r>
      <w:bookmarkEnd w:id="8"/>
    </w:p>
    <w:p w14:paraId="798BE872" w14:textId="77777777" w:rsidR="007A739E" w:rsidRPr="00A956FE" w:rsidRDefault="007A739E" w:rsidP="00A956FE">
      <w:pPr>
        <w:pStyle w:val="Heading3"/>
      </w:pPr>
      <w:r w:rsidRPr="00A956FE">
        <w:t>A. Island Games – Sports Schedule</w:t>
      </w:r>
    </w:p>
    <w:p w14:paraId="0DC68B1B" w14:textId="0B73C52E" w:rsidR="007A739E" w:rsidRDefault="005E3A9D" w:rsidP="007A739E">
      <w:r>
        <w:t xml:space="preserve">Following consideration of </w:t>
      </w:r>
      <w:r w:rsidR="007A739E">
        <w:t>correspondence from Orkney Islands Council</w:t>
      </w:r>
      <w:r>
        <w:t xml:space="preserve"> </w:t>
      </w:r>
      <w:r w:rsidR="00A956FE">
        <w:t>r</w:t>
      </w:r>
      <w:r>
        <w:t xml:space="preserve">egarding the draft competition schedule for the Island Games in July 2025, copies of which had been </w:t>
      </w:r>
      <w:r w:rsidR="00A956FE">
        <w:t xml:space="preserve">previously </w:t>
      </w:r>
      <w:r>
        <w:t>circulated, it was:</w:t>
      </w:r>
    </w:p>
    <w:p w14:paraId="24F26747" w14:textId="14588893" w:rsidR="005E3A9D" w:rsidRDefault="005E3A9D" w:rsidP="007A739E">
      <w:r>
        <w:t>Resolved to note the contents of the correspondence.</w:t>
      </w:r>
    </w:p>
    <w:p w14:paraId="15435B4D" w14:textId="77777777" w:rsidR="007A739E" w:rsidRPr="00A956FE" w:rsidRDefault="007A739E" w:rsidP="00A956FE">
      <w:pPr>
        <w:pStyle w:val="Heading3"/>
      </w:pPr>
      <w:r w:rsidRPr="00A956FE">
        <w:t>B. Verge Maintenance Plan – Community Council Comments</w:t>
      </w:r>
    </w:p>
    <w:p w14:paraId="67DF82EB" w14:textId="2072B59B" w:rsidR="005E3A9D" w:rsidRDefault="005E3A9D" w:rsidP="007A739E">
      <w:r>
        <w:t xml:space="preserve">Following consideration of </w:t>
      </w:r>
      <w:r w:rsidR="007A739E">
        <w:t xml:space="preserve">correspondence from Orkney Islands Council </w:t>
      </w:r>
      <w:r>
        <w:t>responding to comments received from community councils in respect of the verge maintenance plan, copies of which had been</w:t>
      </w:r>
      <w:r w:rsidR="00A956FE">
        <w:t xml:space="preserve"> previously</w:t>
      </w:r>
      <w:r>
        <w:t xml:space="preserve"> circulated, it was:</w:t>
      </w:r>
    </w:p>
    <w:p w14:paraId="0EE77F51" w14:textId="77777777" w:rsidR="005E3A9D" w:rsidRDefault="005E3A9D" w:rsidP="007A739E">
      <w:r>
        <w:t>Resolved:</w:t>
      </w:r>
    </w:p>
    <w:p w14:paraId="0623375A" w14:textId="1150A223" w:rsidR="005E3A9D" w:rsidRDefault="001E0AC4" w:rsidP="007A739E">
      <w:r>
        <w:t xml:space="preserve">1. </w:t>
      </w:r>
      <w:r w:rsidR="005E3A9D">
        <w:t xml:space="preserve">To note that Orkney Islands Council had already taken the decision to reduce verge maintenance to </w:t>
      </w:r>
      <w:r w:rsidR="009F6BFA" w:rsidRPr="009F6BFA">
        <w:t xml:space="preserve">one cut </w:t>
      </w:r>
      <w:r w:rsidR="005E3A9D">
        <w:t>per year.</w:t>
      </w:r>
    </w:p>
    <w:p w14:paraId="14D34EFF" w14:textId="49F6B19F" w:rsidR="007A739E" w:rsidRDefault="005E3A9D" w:rsidP="007A739E">
      <w:r>
        <w:lastRenderedPageBreak/>
        <w:t>2</w:t>
      </w:r>
      <w:r w:rsidR="001E0AC4">
        <w:t>.</w:t>
      </w:r>
      <w:r>
        <w:t xml:space="preserve"> To note that Orkney Islands Council would appreciate </w:t>
      </w:r>
      <w:r w:rsidR="009F6BFA" w:rsidRPr="009F6BFA">
        <w:t>reports of injurious weeds and any safety cuts required</w:t>
      </w:r>
      <w:r>
        <w:t>.</w:t>
      </w:r>
    </w:p>
    <w:p w14:paraId="08D08534" w14:textId="77777777" w:rsidR="007A739E" w:rsidRPr="00A956FE" w:rsidRDefault="007A739E" w:rsidP="00A956FE">
      <w:pPr>
        <w:pStyle w:val="Heading3"/>
      </w:pPr>
      <w:r w:rsidRPr="00A956FE">
        <w:t>C. Lithium-Ion Battery Safety Campaign</w:t>
      </w:r>
    </w:p>
    <w:p w14:paraId="098A4B5B" w14:textId="2EA86DD9" w:rsidR="007A739E" w:rsidRDefault="005E3A9D" w:rsidP="007A739E">
      <w:r>
        <w:t xml:space="preserve">Following consideration of </w:t>
      </w:r>
      <w:r w:rsidR="007A739E">
        <w:t>correspondence from Ron Bailey</w:t>
      </w:r>
      <w:r>
        <w:t xml:space="preserve"> regarding the safety campaign in respect of the disposal of lithium-ion batteries, copies of which had been circulated, it was:</w:t>
      </w:r>
    </w:p>
    <w:p w14:paraId="0052C0F1" w14:textId="47BD0754" w:rsidR="005E3A9D" w:rsidRDefault="005E3A9D" w:rsidP="007A739E">
      <w:r>
        <w:t>Resolved to note the contents of the correspondence.</w:t>
      </w:r>
    </w:p>
    <w:p w14:paraId="65A6BBF6" w14:textId="77777777" w:rsidR="007A739E" w:rsidRDefault="007A739E" w:rsidP="007A739E">
      <w:pPr>
        <w:pStyle w:val="Heading3"/>
      </w:pPr>
      <w:r>
        <w:t>D. Orkney 2025 – Council Service Changes</w:t>
      </w:r>
    </w:p>
    <w:p w14:paraId="197996D0" w14:textId="205C4217" w:rsidR="007A739E" w:rsidRDefault="005E3A9D" w:rsidP="007A739E">
      <w:r>
        <w:t xml:space="preserve">Following consideration of </w:t>
      </w:r>
      <w:r w:rsidR="007A739E">
        <w:t>correspondence from Orkney Islands Council</w:t>
      </w:r>
      <w:r>
        <w:t xml:space="preserve"> advising of service changes during the Island Games 2025 (12 to 18 July 2025 inclusive), copies of which had been circulated, it was:</w:t>
      </w:r>
    </w:p>
    <w:p w14:paraId="4B3EEEBE" w14:textId="7B7C9D43" w:rsidR="005E3A9D" w:rsidRDefault="005E3A9D" w:rsidP="007A739E">
      <w:r>
        <w:t>Resolved to note the following arrangements:</w:t>
      </w:r>
    </w:p>
    <w:p w14:paraId="0ACFD219" w14:textId="45306F1D" w:rsidR="005E3A9D" w:rsidRDefault="005E3A9D" w:rsidP="00E76DB3">
      <w:pPr>
        <w:pStyle w:val="ListParagraph"/>
      </w:pPr>
      <w:r>
        <w:t xml:space="preserve">Domestic recycling collections in Stromness and the West Mainland were cancelled for the week of the Games </w:t>
      </w:r>
    </w:p>
    <w:p w14:paraId="1B837F98" w14:textId="17B21512" w:rsidR="005E3A9D" w:rsidRDefault="005E3A9D" w:rsidP="00E76DB3">
      <w:pPr>
        <w:pStyle w:val="ListParagraph"/>
      </w:pPr>
      <w:r>
        <w:t>Refuse collections in Kirkwall and the East Mainland would go ahead as usual although timings might be impacted by road closures.</w:t>
      </w:r>
    </w:p>
    <w:p w14:paraId="7BE5AA8A" w14:textId="41F7BC82" w:rsidR="005E3A9D" w:rsidRDefault="005E3A9D" w:rsidP="00E76DB3">
      <w:pPr>
        <w:pStyle w:val="ListParagraph"/>
      </w:pPr>
      <w:r>
        <w:t>Commercial collections would go ahead as usual, although timings might be impacted by road closures.</w:t>
      </w:r>
    </w:p>
    <w:p w14:paraId="34B87D82" w14:textId="357364C7" w:rsidR="005E3A9D" w:rsidRDefault="005E3A9D" w:rsidP="00E76DB3">
      <w:pPr>
        <w:pStyle w:val="ListParagraph"/>
      </w:pPr>
      <w:r>
        <w:t>The Garson Household Waste and Recycling Centre (HWRC) would be closed on Sunday, 13 July 2025, due to the triathlon event taken place</w:t>
      </w:r>
      <w:r w:rsidR="00E76DB3">
        <w:t xml:space="preserve"> in and around Stromness</w:t>
      </w:r>
      <w:r>
        <w:t>, although all other HWRCs would be operating to their usual times.</w:t>
      </w:r>
    </w:p>
    <w:p w14:paraId="13E9A5A1" w14:textId="627E73FE" w:rsidR="00E76DB3" w:rsidRDefault="00E76DB3" w:rsidP="00E76DB3">
      <w:pPr>
        <w:pStyle w:val="ListParagraph"/>
      </w:pPr>
      <w:r>
        <w:t>Additional public bins would be placed in Kirkwall and Stromness town centres to provide extra waste/recycling provision.</w:t>
      </w:r>
    </w:p>
    <w:p w14:paraId="5D757229" w14:textId="4B89F673" w:rsidR="005E3A9D" w:rsidRDefault="00E76DB3" w:rsidP="007A739E">
      <w:pPr>
        <w:pStyle w:val="ListParagraph"/>
      </w:pPr>
      <w:r>
        <w:t>Street cleaning would be carried out as normal, although some timings might be altered to avoid clashing with scheduled Island Games events.</w:t>
      </w:r>
    </w:p>
    <w:p w14:paraId="45D31176" w14:textId="77777777" w:rsidR="007A739E" w:rsidRDefault="007A739E" w:rsidP="007A739E">
      <w:pPr>
        <w:pStyle w:val="Heading3"/>
      </w:pPr>
      <w:r>
        <w:t>E. Island Games Road Closures</w:t>
      </w:r>
    </w:p>
    <w:p w14:paraId="731A89CC" w14:textId="0506B3EC" w:rsidR="004C0BC3" w:rsidRDefault="00E76DB3" w:rsidP="00A956FE">
      <w:r>
        <w:t xml:space="preserve">Following consideration of </w:t>
      </w:r>
      <w:r w:rsidR="007A739E">
        <w:t xml:space="preserve">correspondence from Orkney Islands Council </w:t>
      </w:r>
      <w:r>
        <w:t>regarding a letter and maps sent out to residents who would be affected by road closures during the Island Games, copies of which had been circulated, it was:</w:t>
      </w:r>
    </w:p>
    <w:p w14:paraId="11DCA23E" w14:textId="1B3C4B1E" w:rsidR="00E76DB3" w:rsidRDefault="00E76DB3" w:rsidP="007A739E">
      <w:r>
        <w:t>Resolved:</w:t>
      </w:r>
    </w:p>
    <w:p w14:paraId="672126A0" w14:textId="785F5292" w:rsidR="00E76DB3" w:rsidRDefault="001E0AC4" w:rsidP="007A739E">
      <w:r>
        <w:t>1.</w:t>
      </w:r>
      <w:r w:rsidR="00E76DB3">
        <w:t xml:space="preserve"> To note that Orkney Islands Council was distributing the correspondence on behalf of Orkney 2025 and any follow up questions or comments should be referred to them and not Orkney Islands Council.</w:t>
      </w:r>
    </w:p>
    <w:p w14:paraId="6B542D9C" w14:textId="38DB7EE9" w:rsidR="00E76DB3" w:rsidRPr="007A739E" w:rsidRDefault="00E76DB3" w:rsidP="007A739E">
      <w:r>
        <w:t>2</w:t>
      </w:r>
      <w:r w:rsidR="001E0AC4">
        <w:t>.</w:t>
      </w:r>
      <w:r>
        <w:t xml:space="preserve"> To note that follow-up communications would be arranged nearer the Games and it would be important that later updates were rad carefully as it was still likely that the timings of some closures would alter.</w:t>
      </w:r>
    </w:p>
    <w:p w14:paraId="5FE4CA0C" w14:textId="569043FD" w:rsidR="006C524D" w:rsidRDefault="007A739E" w:rsidP="00531040">
      <w:pPr>
        <w:pStyle w:val="Heading2"/>
      </w:pPr>
      <w:bookmarkStart w:id="9" w:name="_Toc207270249"/>
      <w:r>
        <w:lastRenderedPageBreak/>
        <w:t>10</w:t>
      </w:r>
      <w:r w:rsidR="006C524D">
        <w:t xml:space="preserve">. </w:t>
      </w:r>
      <w:r w:rsidR="00F03629">
        <w:t>F</w:t>
      </w:r>
      <w:r w:rsidR="00F03629" w:rsidRPr="00C43A8F">
        <w:t xml:space="preserve">inancial </w:t>
      </w:r>
      <w:r w:rsidR="00662364">
        <w:t>Statements</w:t>
      </w:r>
      <w:bookmarkEnd w:id="9"/>
    </w:p>
    <w:p w14:paraId="67280E0A" w14:textId="77777777" w:rsidR="009D7648" w:rsidRDefault="009D7648" w:rsidP="000F5069">
      <w:pPr>
        <w:pStyle w:val="Heading3"/>
      </w:pPr>
      <w:r>
        <w:t xml:space="preserve">A. </w:t>
      </w:r>
      <w:bookmarkStart w:id="10" w:name="_Hlk524680498"/>
      <w:r>
        <w:t>General Finance</w:t>
      </w:r>
    </w:p>
    <w:p w14:paraId="18D1E764" w14:textId="264E94E0" w:rsidR="009D7648" w:rsidRDefault="009D7648" w:rsidP="009D7648">
      <w:r>
        <w:t>After consideration of the General Finance statement as at</w:t>
      </w:r>
      <w:r w:rsidR="009A65DE">
        <w:t xml:space="preserve"> </w:t>
      </w:r>
      <w:r w:rsidR="00E76DB3">
        <w:t xml:space="preserve">29 May </w:t>
      </w:r>
      <w:r w:rsidR="00CF3082">
        <w:t>202</w:t>
      </w:r>
      <w:r w:rsidR="00930CD0">
        <w:t>5</w:t>
      </w:r>
      <w:r>
        <w:t xml:space="preserve">, </w:t>
      </w:r>
      <w:r w:rsidR="00CF3082">
        <w:t xml:space="preserve">copies of which had been circulated, </w:t>
      </w:r>
      <w:r>
        <w:t>it</w:t>
      </w:r>
      <w:r w:rsidR="008D41F1">
        <w:t xml:space="preserve"> was</w:t>
      </w:r>
      <w:r>
        <w:t>:</w:t>
      </w:r>
    </w:p>
    <w:p w14:paraId="592151D1" w14:textId="15CC8C40" w:rsidR="009F6BFA" w:rsidRDefault="0041567B" w:rsidP="009D7648">
      <w:r>
        <w:t>Resolved</w:t>
      </w:r>
      <w:r w:rsidR="00E76DB3">
        <w:t>:</w:t>
      </w:r>
      <w:r>
        <w:t xml:space="preserve"> </w:t>
      </w:r>
    </w:p>
    <w:p w14:paraId="0E3C69F8" w14:textId="10FBCFF6" w:rsidR="009F6BFA" w:rsidRDefault="001E0AC4" w:rsidP="009D7648">
      <w:r>
        <w:t>1.</w:t>
      </w:r>
      <w:r w:rsidR="00E76DB3">
        <w:t xml:space="preserve"> To note that the n</w:t>
      </w:r>
      <w:r w:rsidR="009F6BFA" w:rsidRPr="009F6BFA">
        <w:t>ew statements for 2025/2</w:t>
      </w:r>
      <w:r w:rsidR="00A956FE">
        <w:t>02</w:t>
      </w:r>
      <w:r w:rsidR="009F6BFA" w:rsidRPr="009F6BFA">
        <w:t xml:space="preserve">6 </w:t>
      </w:r>
      <w:r w:rsidR="00E76DB3">
        <w:t>did</w:t>
      </w:r>
      <w:r w:rsidR="009F6BFA" w:rsidRPr="009F6BFA">
        <w:t xml:space="preserve"> not includ</w:t>
      </w:r>
      <w:r w:rsidR="00E76DB3">
        <w:t xml:space="preserve">e the </w:t>
      </w:r>
      <w:r w:rsidR="009F6BFA" w:rsidRPr="009F6BFA">
        <w:t xml:space="preserve">annual grant, as </w:t>
      </w:r>
      <w:r w:rsidR="00E76DB3">
        <w:t xml:space="preserve">that had </w:t>
      </w:r>
      <w:r w:rsidR="009F6BFA" w:rsidRPr="009F6BFA">
        <w:t xml:space="preserve">not yet </w:t>
      </w:r>
      <w:r w:rsidR="00E76DB3">
        <w:t>been confirmed</w:t>
      </w:r>
      <w:r w:rsidR="009F6BFA" w:rsidRPr="009F6BFA">
        <w:t>.</w:t>
      </w:r>
    </w:p>
    <w:p w14:paraId="628BDE24" w14:textId="27C7EE58" w:rsidR="00E76DB3" w:rsidRDefault="00E76DB3" w:rsidP="009D7648">
      <w:r>
        <w:t>2</w:t>
      </w:r>
      <w:r w:rsidR="001E0AC4">
        <w:t>.</w:t>
      </w:r>
      <w:r>
        <w:t xml:space="preserve"> To note that a donation of </w:t>
      </w:r>
      <w:r w:rsidR="009F6BFA" w:rsidRPr="009F6BFA">
        <w:t>£1</w:t>
      </w:r>
      <w:r>
        <w:t>,</w:t>
      </w:r>
      <w:r w:rsidR="009F6BFA" w:rsidRPr="009F6BFA">
        <w:t xml:space="preserve">000 </w:t>
      </w:r>
      <w:r>
        <w:t>had been paid</w:t>
      </w:r>
      <w:r w:rsidR="009F6BFA" w:rsidRPr="009F6BFA">
        <w:t xml:space="preserve"> to H</w:t>
      </w:r>
      <w:r>
        <w:t xml:space="preserve">olm </w:t>
      </w:r>
      <w:r w:rsidR="009F6BFA" w:rsidRPr="009F6BFA">
        <w:t>C</w:t>
      </w:r>
      <w:r>
        <w:t xml:space="preserve">ommunity </w:t>
      </w:r>
      <w:r w:rsidR="009F6BFA" w:rsidRPr="009F6BFA">
        <w:t>A</w:t>
      </w:r>
      <w:r>
        <w:t xml:space="preserve">ssociation in respect of the </w:t>
      </w:r>
      <w:r w:rsidR="009F6BFA" w:rsidRPr="009F6BFA">
        <w:t xml:space="preserve">Senior Citizens Party </w:t>
      </w:r>
      <w:r>
        <w:t>held in December 2024.</w:t>
      </w:r>
    </w:p>
    <w:p w14:paraId="1224D2EF" w14:textId="0EAE3318" w:rsidR="0041567B" w:rsidRDefault="00E76DB3" w:rsidP="009D7648">
      <w:r>
        <w:t>3</w:t>
      </w:r>
      <w:r w:rsidR="001E0AC4">
        <w:t>.</w:t>
      </w:r>
      <w:r>
        <w:t xml:space="preserve"> To note </w:t>
      </w:r>
      <w:r w:rsidR="0041567B">
        <w:t xml:space="preserve">the estimated balance as at </w:t>
      </w:r>
      <w:r>
        <w:t xml:space="preserve">29 May </w:t>
      </w:r>
      <w:r w:rsidR="00CF3082">
        <w:t>202</w:t>
      </w:r>
      <w:r w:rsidR="00930CD0">
        <w:t>5</w:t>
      </w:r>
      <w:r w:rsidR="0041567B">
        <w:t xml:space="preserve"> of £</w:t>
      </w:r>
      <w:r>
        <w:t>9,848.10.</w:t>
      </w:r>
    </w:p>
    <w:bookmarkEnd w:id="10"/>
    <w:p w14:paraId="19F1EAAA" w14:textId="24D4C6BB" w:rsidR="003D0729" w:rsidRDefault="0041567B" w:rsidP="003D0729">
      <w:pPr>
        <w:pStyle w:val="Heading3"/>
      </w:pPr>
      <w:r>
        <w:t>B</w:t>
      </w:r>
      <w:r w:rsidR="003D0729">
        <w:t xml:space="preserve">. </w:t>
      </w:r>
      <w:r w:rsidR="009D7648">
        <w:t>Community Counci</w:t>
      </w:r>
      <w:r w:rsidR="003D0729">
        <w:t>l Grant Scheme</w:t>
      </w:r>
    </w:p>
    <w:p w14:paraId="70C42F3B" w14:textId="0980DFD4" w:rsidR="003D0729" w:rsidRDefault="009D7648" w:rsidP="009D7648">
      <w:r>
        <w:t xml:space="preserve">Following consideration of the </w:t>
      </w:r>
      <w:r w:rsidR="00CF3082">
        <w:t>202</w:t>
      </w:r>
      <w:r w:rsidR="00930CD0">
        <w:t>5</w:t>
      </w:r>
      <w:r w:rsidR="00CF3082">
        <w:t>/</w:t>
      </w:r>
      <w:r w:rsidR="00A956FE">
        <w:t>20</w:t>
      </w:r>
      <w:r w:rsidR="00CF3082">
        <w:t>2</w:t>
      </w:r>
      <w:r w:rsidR="00930CD0">
        <w:t>6</w:t>
      </w:r>
      <w:r w:rsidR="0041567B">
        <w:t xml:space="preserve"> </w:t>
      </w:r>
      <w:r>
        <w:t>Community Council Grant Scheme statemen</w:t>
      </w:r>
      <w:r w:rsidR="003D0729">
        <w:t xml:space="preserve">t as </w:t>
      </w:r>
      <w:proofErr w:type="gramStart"/>
      <w:r w:rsidR="003D0729">
        <w:t>at</w:t>
      </w:r>
      <w:proofErr w:type="gramEnd"/>
      <w:r w:rsidR="0041567B">
        <w:t xml:space="preserve"> </w:t>
      </w:r>
      <w:r w:rsidR="00E76DB3">
        <w:t xml:space="preserve">29 May </w:t>
      </w:r>
      <w:r w:rsidR="00CF3082">
        <w:t>202</w:t>
      </w:r>
      <w:r w:rsidR="00930CD0">
        <w:t>5</w:t>
      </w:r>
      <w:r w:rsidR="003D0729">
        <w:t xml:space="preserve">, </w:t>
      </w:r>
      <w:r w:rsidR="00CF3082">
        <w:t xml:space="preserve">copies of which had been circulated, </w:t>
      </w:r>
      <w:r w:rsidR="003D0729">
        <w:t>it was:</w:t>
      </w:r>
    </w:p>
    <w:p w14:paraId="6344BC59" w14:textId="77777777" w:rsidR="00CF3082" w:rsidRPr="00CF3082" w:rsidRDefault="00CF3082" w:rsidP="00930CD0">
      <w:pPr>
        <w:rPr>
          <w:b/>
          <w:bCs/>
        </w:rPr>
      </w:pPr>
      <w:r w:rsidRPr="00CF3082">
        <w:t>Resolved:</w:t>
      </w:r>
    </w:p>
    <w:p w14:paraId="5EFA90C6" w14:textId="7FC9BF1A" w:rsidR="00CF3082" w:rsidRPr="00CF3082" w:rsidRDefault="00CF3082" w:rsidP="00CF3082">
      <w:r w:rsidRPr="00CF3082">
        <w:t xml:space="preserve">1. To note that, as at </w:t>
      </w:r>
      <w:r w:rsidR="00E76DB3">
        <w:t xml:space="preserve">29 May </w:t>
      </w:r>
      <w:r>
        <w:t>202</w:t>
      </w:r>
      <w:r w:rsidR="00930CD0">
        <w:t>5</w:t>
      </w:r>
      <w:r w:rsidRPr="00CF3082">
        <w:t>, projects to the value of £</w:t>
      </w:r>
      <w:r w:rsidR="00E76DB3">
        <w:t>3,665</w:t>
      </w:r>
      <w:r w:rsidRPr="00CF3082">
        <w:t xml:space="preserve"> had been approved, of which £</w:t>
      </w:r>
      <w:r w:rsidR="00E76DB3">
        <w:t>200</w:t>
      </w:r>
      <w:r w:rsidRPr="00CF3082">
        <w:t xml:space="preserve"> had been claimed.</w:t>
      </w:r>
    </w:p>
    <w:p w14:paraId="4D90F217" w14:textId="647A9E10" w:rsidR="00CF3082" w:rsidRPr="00CF3082" w:rsidRDefault="00CF3082" w:rsidP="00CF3082">
      <w:r w:rsidRPr="00CF3082">
        <w:t>2. To note the balance remaining for approval within the main capping limit of £</w:t>
      </w:r>
      <w:r w:rsidR="00E76DB3">
        <w:t>1,467</w:t>
      </w:r>
      <w:r w:rsidRPr="00CF3082">
        <w:t>.</w:t>
      </w:r>
    </w:p>
    <w:p w14:paraId="4D10BD18" w14:textId="77777777" w:rsidR="00CF3082" w:rsidRDefault="00CF3082" w:rsidP="00CF3082">
      <w:pPr>
        <w:rPr>
          <w:b/>
          <w:bCs/>
        </w:rPr>
      </w:pPr>
      <w:r w:rsidRPr="00CF3082">
        <w:t>3. To note the balance remaining for approval within the additional capping limit of £743.</w:t>
      </w:r>
    </w:p>
    <w:p w14:paraId="2080EF23" w14:textId="55523038" w:rsidR="003D0729" w:rsidRDefault="0041567B" w:rsidP="00CF3082">
      <w:pPr>
        <w:pStyle w:val="Heading3"/>
      </w:pPr>
      <w:r>
        <w:t>C</w:t>
      </w:r>
      <w:r w:rsidR="003D0729">
        <w:t xml:space="preserve">. </w:t>
      </w:r>
      <w:r w:rsidR="009D7648">
        <w:t>Community Development Fund</w:t>
      </w:r>
    </w:p>
    <w:p w14:paraId="0D62C784" w14:textId="214D9C3C" w:rsidR="003D0729" w:rsidRDefault="009D7648" w:rsidP="009D7648">
      <w:r>
        <w:t>Following consideration of the Community Development Fund Statemen</w:t>
      </w:r>
      <w:r w:rsidR="003D0729">
        <w:t xml:space="preserve">t as at </w:t>
      </w:r>
      <w:r w:rsidR="00E76DB3">
        <w:t xml:space="preserve">29 May </w:t>
      </w:r>
      <w:r w:rsidR="00CF3082">
        <w:t>202</w:t>
      </w:r>
      <w:r w:rsidR="00930CD0">
        <w:t>5</w:t>
      </w:r>
      <w:r w:rsidR="003D0729">
        <w:t xml:space="preserve">, </w:t>
      </w:r>
      <w:r w:rsidR="00CF3082">
        <w:t xml:space="preserve">copies of which had been circulated, </w:t>
      </w:r>
      <w:r w:rsidR="003D0729">
        <w:t>it was:</w:t>
      </w:r>
    </w:p>
    <w:p w14:paraId="218CD677" w14:textId="41AB9A2A" w:rsidR="003D0729" w:rsidRDefault="003D0729" w:rsidP="009D7648">
      <w:r>
        <w:t xml:space="preserve">Resolved </w:t>
      </w:r>
      <w:r w:rsidR="009D7648">
        <w:t>to note the balance remain</w:t>
      </w:r>
      <w:r>
        <w:t xml:space="preserve">ing for approval </w:t>
      </w:r>
      <w:r w:rsidR="0041567B">
        <w:t>of</w:t>
      </w:r>
      <w:r>
        <w:t xml:space="preserve"> £</w:t>
      </w:r>
      <w:r w:rsidR="00E76DB3">
        <w:t>2,000</w:t>
      </w:r>
      <w:r>
        <w:t>.</w:t>
      </w:r>
    </w:p>
    <w:p w14:paraId="2670CB53" w14:textId="4234DA37" w:rsidR="00CF3082" w:rsidRDefault="00E76DB3" w:rsidP="00CF3082">
      <w:pPr>
        <w:pStyle w:val="Heading3"/>
      </w:pPr>
      <w:r>
        <w:t>D</w:t>
      </w:r>
      <w:r w:rsidR="00CF3082">
        <w:t>. Seed</w:t>
      </w:r>
      <w:r w:rsidR="00A956FE">
        <w:t xml:space="preserve"> C</w:t>
      </w:r>
      <w:r w:rsidR="00CF3082">
        <w:t>orn Fund</w:t>
      </w:r>
    </w:p>
    <w:p w14:paraId="5034FEF3" w14:textId="23563EC0" w:rsidR="00CF3082" w:rsidRDefault="00CF3082" w:rsidP="00CF3082">
      <w:r>
        <w:t>Following consideration of the Seed</w:t>
      </w:r>
      <w:r w:rsidR="00A956FE">
        <w:t xml:space="preserve"> C</w:t>
      </w:r>
      <w:r>
        <w:t xml:space="preserve">orn Fund Statement as </w:t>
      </w:r>
      <w:proofErr w:type="gramStart"/>
      <w:r>
        <w:t>at</w:t>
      </w:r>
      <w:proofErr w:type="gramEnd"/>
      <w:r>
        <w:t xml:space="preserve"> </w:t>
      </w:r>
      <w:r w:rsidR="00E76DB3">
        <w:t xml:space="preserve">29 May </w:t>
      </w:r>
      <w:r>
        <w:t>202</w:t>
      </w:r>
      <w:r w:rsidR="00930CD0">
        <w:t>5</w:t>
      </w:r>
      <w:r>
        <w:t>, copies of which had been circulated, it was:</w:t>
      </w:r>
    </w:p>
    <w:p w14:paraId="1C259B47" w14:textId="13430CEF" w:rsidR="00CF3082" w:rsidRDefault="00CF3082" w:rsidP="00CF3082">
      <w:r>
        <w:t>Resolved to note the balance remaining for approval of £</w:t>
      </w:r>
      <w:r w:rsidR="00E76DB3">
        <w:t>3,003.33</w:t>
      </w:r>
      <w:r>
        <w:t>.</w:t>
      </w:r>
    </w:p>
    <w:p w14:paraId="71FBDB8F" w14:textId="52094909" w:rsidR="0068329F" w:rsidRDefault="007A739E" w:rsidP="0068329F">
      <w:pPr>
        <w:pStyle w:val="Heading2"/>
      </w:pPr>
      <w:bookmarkStart w:id="11" w:name="_Toc207270250"/>
      <w:r>
        <w:t>11</w:t>
      </w:r>
      <w:r w:rsidR="00353AC2">
        <w:t xml:space="preserve">. </w:t>
      </w:r>
      <w:r w:rsidR="00662364">
        <w:t>Financial Requests</w:t>
      </w:r>
      <w:bookmarkEnd w:id="11"/>
    </w:p>
    <w:p w14:paraId="4B2A4F08" w14:textId="75FC5DB3" w:rsidR="007A739E" w:rsidRDefault="007A739E" w:rsidP="007A739E">
      <w:pPr>
        <w:pStyle w:val="Heading3"/>
      </w:pPr>
      <w:r>
        <w:t xml:space="preserve">A. </w:t>
      </w:r>
      <w:r w:rsidR="00E33C78">
        <w:t xml:space="preserve">A-L Moar – </w:t>
      </w:r>
      <w:r>
        <w:t>Athletics</w:t>
      </w:r>
    </w:p>
    <w:p w14:paraId="01B70ECF" w14:textId="30EA6BAA" w:rsidR="007A739E" w:rsidRDefault="00DD12FA" w:rsidP="007A739E">
      <w:r>
        <w:t xml:space="preserve">Following consideration of an </w:t>
      </w:r>
      <w:r w:rsidR="007A739E">
        <w:t>application</w:t>
      </w:r>
      <w:r>
        <w:t xml:space="preserve"> from C Moar requesting financial assistance toward her daughter participating in an athletics competition in Inverness in May 2025, copies of which had been circulated, it was:</w:t>
      </w:r>
    </w:p>
    <w:p w14:paraId="677EAEDD" w14:textId="2A198AB1" w:rsidR="009F6BFA" w:rsidRDefault="00DD12FA" w:rsidP="007A739E">
      <w:r>
        <w:t xml:space="preserve">Resolved that a donation of </w:t>
      </w:r>
      <w:r w:rsidR="009F6BFA" w:rsidRPr="009F6BFA">
        <w:t>£40</w:t>
      </w:r>
      <w:r>
        <w:t xml:space="preserve"> be made.</w:t>
      </w:r>
    </w:p>
    <w:p w14:paraId="521F2538" w14:textId="11F5BFBD" w:rsidR="007A739E" w:rsidRDefault="007A739E" w:rsidP="007A739E">
      <w:pPr>
        <w:pStyle w:val="Heading3"/>
      </w:pPr>
      <w:r>
        <w:lastRenderedPageBreak/>
        <w:t xml:space="preserve">B. </w:t>
      </w:r>
      <w:r w:rsidR="00E33C78">
        <w:t xml:space="preserve">J Sutherland – </w:t>
      </w:r>
      <w:r>
        <w:t>Athletics</w:t>
      </w:r>
    </w:p>
    <w:p w14:paraId="2B08D4AB" w14:textId="66B06C44" w:rsidR="00050401" w:rsidRDefault="00050401" w:rsidP="00050401">
      <w:r>
        <w:t>Following consideration of an application from K Swan requesting financial assistance toward her son participating in athletics competitions in Inverness in May 2025 and Grangemouth in June 2025, copies of which had been circulated, it was:</w:t>
      </w:r>
    </w:p>
    <w:p w14:paraId="70C8C311" w14:textId="77777777" w:rsidR="00050401" w:rsidRDefault="00050401" w:rsidP="00050401">
      <w:r>
        <w:t>Resolved:</w:t>
      </w:r>
    </w:p>
    <w:p w14:paraId="0CD37246" w14:textId="0CDFF0A2" w:rsidR="00050401" w:rsidRDefault="001E0AC4" w:rsidP="00050401">
      <w:r>
        <w:t xml:space="preserve">1. </w:t>
      </w:r>
      <w:r w:rsidR="00050401">
        <w:t xml:space="preserve">That a donation of </w:t>
      </w:r>
      <w:r w:rsidR="00050401" w:rsidRPr="009F6BFA">
        <w:t>£40</w:t>
      </w:r>
      <w:r w:rsidR="00050401">
        <w:t xml:space="preserve"> be made in respect of each competition.</w:t>
      </w:r>
    </w:p>
    <w:p w14:paraId="5CA0C952" w14:textId="04F44064" w:rsidR="00050401" w:rsidRDefault="001E0AC4" w:rsidP="00050401">
      <w:r>
        <w:t>2.</w:t>
      </w:r>
      <w:r w:rsidR="00050401">
        <w:t xml:space="preserve"> That the Community Council’s policy regarding financial assistance be limited to those 18 years and under and in full-time education.</w:t>
      </w:r>
    </w:p>
    <w:p w14:paraId="002907EF" w14:textId="1049BA03" w:rsidR="007A739E" w:rsidRDefault="007A739E" w:rsidP="007A739E">
      <w:pPr>
        <w:pStyle w:val="Heading3"/>
      </w:pPr>
      <w:r>
        <w:t>C. Parish Food and Drink Competition</w:t>
      </w:r>
      <w:r w:rsidR="006C3511">
        <w:t xml:space="preserve"> - </w:t>
      </w:r>
      <w:r>
        <w:t>May 2025</w:t>
      </w:r>
    </w:p>
    <w:p w14:paraId="66EA1A36" w14:textId="08C81EC2" w:rsidR="007A739E" w:rsidRDefault="00050401" w:rsidP="007A739E">
      <w:r>
        <w:t xml:space="preserve">Following consideration of </w:t>
      </w:r>
      <w:r w:rsidR="007A739E">
        <w:t xml:space="preserve">correspondence </w:t>
      </w:r>
      <w:r>
        <w:t>regarding the Parish food and drink competition held in May 2025, copies of which had been circulated, it was:</w:t>
      </w:r>
    </w:p>
    <w:p w14:paraId="4D629021" w14:textId="2600E9EA" w:rsidR="009F6BFA" w:rsidRDefault="00050401" w:rsidP="007A739E">
      <w:r>
        <w:t xml:space="preserve">Resolved to note that members had </w:t>
      </w:r>
      <w:r w:rsidR="009F6BFA" w:rsidRPr="009F6BFA">
        <w:t>agreed</w:t>
      </w:r>
      <w:r>
        <w:t>, via email,</w:t>
      </w:r>
      <w:r w:rsidR="009F6BFA" w:rsidRPr="009F6BFA">
        <w:t xml:space="preserve"> to give </w:t>
      </w:r>
      <w:r>
        <w:t xml:space="preserve">a </w:t>
      </w:r>
      <w:r w:rsidR="009F6BFA" w:rsidRPr="009F6BFA">
        <w:t xml:space="preserve">donation of £70 </w:t>
      </w:r>
      <w:r>
        <w:t>to Holm Community Association in respect of ingredients required for entries to the Parish food and drink competition</w:t>
      </w:r>
      <w:r w:rsidR="009F6BFA" w:rsidRPr="009F6BFA">
        <w:t>.</w:t>
      </w:r>
    </w:p>
    <w:p w14:paraId="4C5FED1C" w14:textId="5C8E68A4" w:rsidR="007A739E" w:rsidRDefault="007A739E" w:rsidP="007A739E">
      <w:pPr>
        <w:pStyle w:val="Heading3"/>
      </w:pPr>
      <w:r>
        <w:t xml:space="preserve">D. </w:t>
      </w:r>
      <w:r w:rsidR="00E33C78">
        <w:t xml:space="preserve">J Bruce – </w:t>
      </w:r>
      <w:r>
        <w:t>Scottish Women’s Paddle Symposium</w:t>
      </w:r>
    </w:p>
    <w:p w14:paraId="388AA2A4" w14:textId="5EC9F663" w:rsidR="00050401" w:rsidRDefault="00050401" w:rsidP="007A739E">
      <w:r>
        <w:t>Following consideration of an application from J Munro requesting financial assistance towards her daughter participating in the Scottish Women’s Paddle Symposium held in Aviemore from 16 to 18 May 2025, copies of which had been circulated, it was:</w:t>
      </w:r>
    </w:p>
    <w:p w14:paraId="3DFC6F85" w14:textId="1095D2F0" w:rsidR="007A739E" w:rsidRDefault="00050401" w:rsidP="007A739E">
      <w:r>
        <w:t>Resolved that a donation of £40 be made</w:t>
      </w:r>
      <w:r w:rsidR="007A739E">
        <w:t>.</w:t>
      </w:r>
    </w:p>
    <w:p w14:paraId="4B532481" w14:textId="31BFAC2D" w:rsidR="007A739E" w:rsidRDefault="007A739E" w:rsidP="007A739E">
      <w:pPr>
        <w:pStyle w:val="Heading3"/>
      </w:pPr>
      <w:r>
        <w:t xml:space="preserve">E. </w:t>
      </w:r>
      <w:r w:rsidR="00E33C78">
        <w:t xml:space="preserve">O Rendall – </w:t>
      </w:r>
      <w:r>
        <w:t>KGS Football</w:t>
      </w:r>
    </w:p>
    <w:p w14:paraId="50FF06E8" w14:textId="3FD2A7E6" w:rsidR="00050401" w:rsidRDefault="00050401" w:rsidP="00050401">
      <w:r>
        <w:t>Following consideration of an application from Y Rendall requesting financial assistance towards her son participating in a KGS activities football trip to Aberdeen from 26 to 29 May 2025, copies of which had been circulated, it was:</w:t>
      </w:r>
    </w:p>
    <w:p w14:paraId="6DBE4653" w14:textId="62B8C0A8" w:rsidR="009F6BFA" w:rsidRDefault="00050401" w:rsidP="00050401">
      <w:r>
        <w:t>Resolved that a donation of £40 be made.</w:t>
      </w:r>
    </w:p>
    <w:p w14:paraId="29285ACA" w14:textId="0C2FB2F4" w:rsidR="00E33C78" w:rsidRPr="00E33C78" w:rsidRDefault="007A739E" w:rsidP="00E33C78">
      <w:pPr>
        <w:pStyle w:val="Heading3"/>
      </w:pPr>
      <w:r>
        <w:t>F. Holm Community Association</w:t>
      </w:r>
    </w:p>
    <w:p w14:paraId="1F96499B" w14:textId="17F1C8EF" w:rsidR="004C0BC3" w:rsidRDefault="00050401" w:rsidP="006C3511">
      <w:r>
        <w:t>Following consideration of correspondence from Holm Community Association requesting financial assistance towards painting the totem pole, the Gala Day on 5 July 2025 and the purchase of a new fridge for the hall kitchen, copies of which had been</w:t>
      </w:r>
      <w:r w:rsidR="006C3511">
        <w:t xml:space="preserve"> previously</w:t>
      </w:r>
      <w:r>
        <w:t xml:space="preserve"> circulated, it was:</w:t>
      </w:r>
    </w:p>
    <w:p w14:paraId="4E4576A4" w14:textId="5C255763" w:rsidR="00310DE0" w:rsidRDefault="00050401" w:rsidP="007A739E">
      <w:r>
        <w:t>Resolved:</w:t>
      </w:r>
    </w:p>
    <w:p w14:paraId="09C6BB29" w14:textId="4C7ACF23" w:rsidR="009F6BFA" w:rsidRDefault="001E0AC4" w:rsidP="009F6BFA">
      <w:r>
        <w:t xml:space="preserve">1. That a grant of £132.20 be provided in respect of painting the </w:t>
      </w:r>
      <w:r w:rsidR="009F6BFA">
        <w:t>Totem Pole</w:t>
      </w:r>
      <w:r>
        <w:t>, subject to assistance from the Community Council Grant Scheme being approved.</w:t>
      </w:r>
    </w:p>
    <w:p w14:paraId="2806D90E" w14:textId="1E23BC70" w:rsidR="009F6BFA" w:rsidRDefault="001E0AC4" w:rsidP="009F6BFA">
      <w:r>
        <w:t xml:space="preserve">2. That sponsorship of £500 be provided in respect of the </w:t>
      </w:r>
      <w:r w:rsidR="009F6BFA">
        <w:t>Gala Day.</w:t>
      </w:r>
    </w:p>
    <w:p w14:paraId="6316728C" w14:textId="7B210588" w:rsidR="009F6BFA" w:rsidRDefault="001E0AC4" w:rsidP="009F6BFA">
      <w:r>
        <w:t>3. To meet the cost of a new f</w:t>
      </w:r>
      <w:r w:rsidR="009F6BFA">
        <w:t>ridge</w:t>
      </w:r>
      <w:r>
        <w:t>, utilising the additional grant scheme category, subject to assistance from the Community Council Grant Scheme being approved.</w:t>
      </w:r>
    </w:p>
    <w:p w14:paraId="11D83F38" w14:textId="453B6F1E" w:rsidR="009F6BFA" w:rsidRDefault="009F6BFA" w:rsidP="009F6BFA">
      <w:pPr>
        <w:pStyle w:val="Heading3"/>
      </w:pPr>
      <w:r>
        <w:lastRenderedPageBreak/>
        <w:t xml:space="preserve">G. </w:t>
      </w:r>
      <w:r w:rsidR="00E33C78">
        <w:t xml:space="preserve">J Bruce – </w:t>
      </w:r>
      <w:r>
        <w:t xml:space="preserve">KGS </w:t>
      </w:r>
      <w:r w:rsidR="00E33C78">
        <w:t>Drama Trip</w:t>
      </w:r>
    </w:p>
    <w:p w14:paraId="01B04BF0" w14:textId="49DFA12F" w:rsidR="00050401" w:rsidRDefault="00050401" w:rsidP="00050401">
      <w:r>
        <w:t>Following consideration of an application from J Munro requesting financial assistance towards her daughter participating in a KGS trip to the Central Belt in September 2025 as part of the Advanced Higher Drama course, copies of which had been circulated, it was:</w:t>
      </w:r>
    </w:p>
    <w:p w14:paraId="50E6C9D6" w14:textId="635DF37A" w:rsidR="009F6BFA" w:rsidRDefault="00050401" w:rsidP="00050401">
      <w:r>
        <w:t>Resolved that a donation of £40 be made.</w:t>
      </w:r>
    </w:p>
    <w:p w14:paraId="1CBFF62F" w14:textId="1AF99623" w:rsidR="00050401" w:rsidRDefault="00050401" w:rsidP="00050401">
      <w:pPr>
        <w:pStyle w:val="Heading3"/>
      </w:pPr>
      <w:r>
        <w:t>H.</w:t>
      </w:r>
      <w:r w:rsidR="00E33C78">
        <w:t xml:space="preserve"> M Robertson –</w:t>
      </w:r>
      <w:r>
        <w:t xml:space="preserve"> Rugby </w:t>
      </w:r>
      <w:r w:rsidR="00E33C78">
        <w:t xml:space="preserve">Training </w:t>
      </w:r>
      <w:r>
        <w:t xml:space="preserve">and History </w:t>
      </w:r>
      <w:r w:rsidR="00E33C78">
        <w:t>Trip</w:t>
      </w:r>
    </w:p>
    <w:p w14:paraId="6EBCF2F7" w14:textId="0CF110A7" w:rsidR="00050401" w:rsidRDefault="00050401" w:rsidP="00050401">
      <w:r>
        <w:t>The Clerk had received an application from S Robertson requesting financial assistance towards her son participating in rugby training in France from 25 to 31 August 2025, and a history trip to Ypres in October 2025, and it was:</w:t>
      </w:r>
    </w:p>
    <w:p w14:paraId="215377D1" w14:textId="2CB6F222" w:rsidR="00050401" w:rsidRDefault="00050401" w:rsidP="00050401">
      <w:r>
        <w:t>Resolved that a donation of £70 be made in respect of each trip.</w:t>
      </w:r>
    </w:p>
    <w:p w14:paraId="55011367" w14:textId="1CFE8BAA" w:rsidR="00050401" w:rsidRDefault="00050401" w:rsidP="00050401">
      <w:pPr>
        <w:pStyle w:val="Heading3"/>
      </w:pPr>
      <w:r>
        <w:t xml:space="preserve">I. </w:t>
      </w:r>
      <w:r w:rsidR="00E33C78">
        <w:t xml:space="preserve">G, L-M and E Drever – </w:t>
      </w:r>
      <w:r>
        <w:t>Gymnastics and Football</w:t>
      </w:r>
    </w:p>
    <w:p w14:paraId="111F01AA" w14:textId="424486BB" w:rsidR="00050401" w:rsidRDefault="00050401" w:rsidP="00050401">
      <w:r>
        <w:t>The Clerk had received applications from E Drever requesting financial assistance towards his children participating in various sporting competitions, and it was:</w:t>
      </w:r>
    </w:p>
    <w:p w14:paraId="254E3A48" w14:textId="7EC05939" w:rsidR="00050401" w:rsidRDefault="00050401" w:rsidP="00050401">
      <w:r>
        <w:t>Resolved that a donation of £40 be made in respect of each of the following events:</w:t>
      </w:r>
    </w:p>
    <w:p w14:paraId="127EBC4A" w14:textId="404BC36A" w:rsidR="00050401" w:rsidRDefault="00050401" w:rsidP="006F004E">
      <w:pPr>
        <w:pStyle w:val="ListParagraph"/>
      </w:pPr>
      <w:r>
        <w:t>Gymnastics competition, Inverness, 12 March 2025 (G Drever).</w:t>
      </w:r>
    </w:p>
    <w:p w14:paraId="21278086" w14:textId="5DEC14F6" w:rsidR="00050401" w:rsidRDefault="006F004E" w:rsidP="006F004E">
      <w:pPr>
        <w:pStyle w:val="ListParagraph"/>
      </w:pPr>
      <w:r>
        <w:t>Gymnastics competition, Motherwell, 12 April 2025 (L-M Drever).</w:t>
      </w:r>
    </w:p>
    <w:p w14:paraId="53092AF1" w14:textId="38463E6A" w:rsidR="006F004E" w:rsidRDefault="006F004E" w:rsidP="006F004E">
      <w:pPr>
        <w:pStyle w:val="ListParagraph"/>
        <w:spacing w:after="240"/>
      </w:pPr>
      <w:r>
        <w:t xml:space="preserve">KGS football trip, Aberdeen, 26 May 2025 (E Drever </w:t>
      </w:r>
      <w:r w:rsidR="004420AB">
        <w:t>Junior</w:t>
      </w:r>
      <w:r>
        <w:t>).</w:t>
      </w:r>
    </w:p>
    <w:p w14:paraId="01DF16BE" w14:textId="35238646" w:rsidR="006F004E" w:rsidRDefault="006F004E" w:rsidP="006F004E">
      <w:pPr>
        <w:pStyle w:val="Heading3"/>
      </w:pPr>
      <w:r>
        <w:t xml:space="preserve">J. </w:t>
      </w:r>
      <w:r w:rsidR="00E33C78">
        <w:t xml:space="preserve">M Thomson – </w:t>
      </w:r>
      <w:r>
        <w:t>KGS Trip to Berlin</w:t>
      </w:r>
    </w:p>
    <w:p w14:paraId="776C0E6A" w14:textId="77777777" w:rsidR="001E0AC4" w:rsidRDefault="001E0AC4" w:rsidP="006F004E">
      <w:r>
        <w:t>After hearing representations from Robbie Thomson, it was:</w:t>
      </w:r>
    </w:p>
    <w:p w14:paraId="0D450D6C" w14:textId="717F34F8" w:rsidR="006F004E" w:rsidRPr="006F004E" w:rsidRDefault="001E0AC4" w:rsidP="006F004E">
      <w:r>
        <w:t>Resolved that a donation of £70 be made in respect of M Thomson participating in the KGS S3 trip to Berlin in April 2025.</w:t>
      </w:r>
    </w:p>
    <w:p w14:paraId="62E8E088" w14:textId="16C19A8A" w:rsidR="007A739E" w:rsidRDefault="007A739E" w:rsidP="007A739E">
      <w:pPr>
        <w:pStyle w:val="Heading2"/>
      </w:pPr>
      <w:bookmarkStart w:id="12" w:name="_Toc207270251"/>
      <w:r>
        <w:t>12. Provision of Defibrillator in St Mary’s</w:t>
      </w:r>
      <w:bookmarkEnd w:id="12"/>
    </w:p>
    <w:p w14:paraId="21270DC3" w14:textId="230F5FA0" w:rsidR="007A739E" w:rsidRDefault="006F004E" w:rsidP="009F6BFA">
      <w:r>
        <w:t>Following consideration of</w:t>
      </w:r>
      <w:r w:rsidR="009F6BFA">
        <w:t xml:space="preserve"> correspondence from K</w:t>
      </w:r>
      <w:r>
        <w:t xml:space="preserve"> </w:t>
      </w:r>
      <w:r w:rsidR="009F6BFA">
        <w:t xml:space="preserve">Muir </w:t>
      </w:r>
      <w:r>
        <w:t>regarding the provision of a defibrillator in St Mary’s, copies of which had been circulated, and after hearing further representations from C Muir, it was:</w:t>
      </w:r>
    </w:p>
    <w:p w14:paraId="2D393483" w14:textId="5BD9149E" w:rsidR="006F004E" w:rsidRDefault="006F004E" w:rsidP="009F6BFA">
      <w:r>
        <w:t xml:space="preserve">Resolved </w:t>
      </w:r>
      <w:r w:rsidR="001E0AC4">
        <w:t>that the Clerk should contact Cooke Aquaculture regarding funding towards the provision of a defibrillator in St Mary’s.</w:t>
      </w:r>
    </w:p>
    <w:p w14:paraId="1AFAACC8" w14:textId="2A091190" w:rsidR="007A739E" w:rsidRDefault="007A739E" w:rsidP="007A739E">
      <w:pPr>
        <w:pStyle w:val="Heading2"/>
      </w:pPr>
      <w:bookmarkStart w:id="13" w:name="_Toc207270252"/>
      <w:r>
        <w:t>13. Consultations</w:t>
      </w:r>
      <w:bookmarkEnd w:id="13"/>
    </w:p>
    <w:p w14:paraId="1FBDAC4E" w14:textId="77777777" w:rsidR="007A739E" w:rsidRDefault="007A739E" w:rsidP="007A739E">
      <w:pPr>
        <w:pStyle w:val="Heading3"/>
      </w:pPr>
      <w:r>
        <w:t>A. Winter Service Plan</w:t>
      </w:r>
    </w:p>
    <w:p w14:paraId="1DC3334C" w14:textId="1E61AF0F" w:rsidR="007A739E" w:rsidRDefault="006F004E" w:rsidP="007A739E">
      <w:r>
        <w:t xml:space="preserve">Following consideration of </w:t>
      </w:r>
      <w:r w:rsidR="007A739E">
        <w:t xml:space="preserve">correspondence from Orkney Islands Council </w:t>
      </w:r>
      <w:r>
        <w:t xml:space="preserve">requesting comments on the Winter Service Plan, for which </w:t>
      </w:r>
      <w:r w:rsidR="007A739E">
        <w:t xml:space="preserve">response </w:t>
      </w:r>
      <w:proofErr w:type="gramStart"/>
      <w:r>
        <w:t>were</w:t>
      </w:r>
      <w:proofErr w:type="gramEnd"/>
      <w:r>
        <w:t xml:space="preserve"> </w:t>
      </w:r>
      <w:r w:rsidR="007A739E">
        <w:t>due by 30 June 2025</w:t>
      </w:r>
      <w:r>
        <w:t xml:space="preserve">, copies of which had </w:t>
      </w:r>
      <w:r w:rsidR="00172ED9">
        <w:t xml:space="preserve">previously </w:t>
      </w:r>
      <w:r>
        <w:t>been circulated, it was:</w:t>
      </w:r>
    </w:p>
    <w:p w14:paraId="26536FE9" w14:textId="7D5C2D3A" w:rsidR="006F004E" w:rsidRDefault="006F004E" w:rsidP="007A739E">
      <w:r>
        <w:t>Resolved</w:t>
      </w:r>
      <w:r w:rsidR="001E0AC4">
        <w:t xml:space="preserve"> that members should submit any comments to the Clerk by the deadline of 30 June 2025, which would be passed to Orkney Islands Council.</w:t>
      </w:r>
    </w:p>
    <w:p w14:paraId="5D08CF26" w14:textId="77777777" w:rsidR="007A739E" w:rsidRDefault="007A739E" w:rsidP="007A739E">
      <w:pPr>
        <w:pStyle w:val="Heading3"/>
      </w:pPr>
      <w:r>
        <w:lastRenderedPageBreak/>
        <w:t>B. SEPA – Proposed Environmental Performance Assessment Scheme</w:t>
      </w:r>
    </w:p>
    <w:p w14:paraId="6493BEC0" w14:textId="65B9FF8C" w:rsidR="007A739E" w:rsidRDefault="006F004E" w:rsidP="007A739E">
      <w:r>
        <w:t xml:space="preserve">Following consideration of </w:t>
      </w:r>
      <w:r w:rsidR="007A739E">
        <w:t xml:space="preserve">correspondence </w:t>
      </w:r>
      <w:r>
        <w:t xml:space="preserve">from SEPA regarding a proposed Environmental Performance Assessment Scheme, designed to provide a common standard to rate an operator’s environmental performance and to secure improvements in compliance, for which </w:t>
      </w:r>
      <w:r w:rsidR="007A739E">
        <w:t>response</w:t>
      </w:r>
      <w:r>
        <w:t xml:space="preserve"> </w:t>
      </w:r>
      <w:proofErr w:type="gramStart"/>
      <w:r>
        <w:t>were</w:t>
      </w:r>
      <w:proofErr w:type="gramEnd"/>
      <w:r w:rsidR="007A739E">
        <w:t xml:space="preserve"> due by 30 June 2025</w:t>
      </w:r>
      <w:r>
        <w:t xml:space="preserve">, copies of which had been </w:t>
      </w:r>
      <w:r w:rsidR="00172ED9">
        <w:t xml:space="preserve">previously </w:t>
      </w:r>
      <w:r>
        <w:t>circulated, it was</w:t>
      </w:r>
    </w:p>
    <w:p w14:paraId="6ABED36B" w14:textId="6DA3485F" w:rsidR="006F004E" w:rsidRDefault="006F004E" w:rsidP="007A739E">
      <w:r>
        <w:t>Resolved</w:t>
      </w:r>
      <w:r w:rsidR="001E0AC4" w:rsidRPr="001E0AC4">
        <w:t xml:space="preserve"> </w:t>
      </w:r>
      <w:r w:rsidR="001E0AC4">
        <w:t>that members should submit any comments to the Clerk by the deadline of 30 June 2025, which would be passed to SEPA.</w:t>
      </w:r>
    </w:p>
    <w:p w14:paraId="12141528" w14:textId="2E28F179" w:rsidR="009F6BFA" w:rsidRDefault="009F6BFA" w:rsidP="009F6BFA">
      <w:pPr>
        <w:pStyle w:val="Heading3"/>
      </w:pPr>
      <w:r>
        <w:t>C. Scottish Government – Draft Updated Sectoral Marine Plan for Offshore Wind Energy</w:t>
      </w:r>
    </w:p>
    <w:p w14:paraId="08322CA8" w14:textId="43A1BC31" w:rsidR="006F004E" w:rsidRDefault="006F004E" w:rsidP="009F6BFA">
      <w:r>
        <w:t>Following consideration of correspondence from the Scottish Islands Federation advising of the Scottish Government’s consultation on the draft updated Sectoral Marine Plan for Offshore Wind Energy, for which c</w:t>
      </w:r>
      <w:r w:rsidR="009F6BFA">
        <w:t xml:space="preserve">omments </w:t>
      </w:r>
      <w:r>
        <w:t xml:space="preserve">were </w:t>
      </w:r>
      <w:r w:rsidR="009F6BFA">
        <w:t xml:space="preserve">due by 22 August 2025, </w:t>
      </w:r>
      <w:r>
        <w:t>copies of which had been</w:t>
      </w:r>
      <w:r w:rsidR="00172ED9">
        <w:t xml:space="preserve"> previously</w:t>
      </w:r>
      <w:r>
        <w:t xml:space="preserve"> circulated, it was:</w:t>
      </w:r>
    </w:p>
    <w:p w14:paraId="6DAA9D63" w14:textId="77777777" w:rsidR="006F004E" w:rsidRDefault="006F004E" w:rsidP="009F6BFA">
      <w:r>
        <w:t>Resolved:</w:t>
      </w:r>
    </w:p>
    <w:p w14:paraId="66B48EF7" w14:textId="00EDCE63" w:rsidR="009F6BFA" w:rsidRDefault="006F004E" w:rsidP="009F6BFA">
      <w:r>
        <w:t>1</w:t>
      </w:r>
      <w:r w:rsidR="001E0AC4">
        <w:t xml:space="preserve">. </w:t>
      </w:r>
      <w:r>
        <w:t xml:space="preserve">To note that a </w:t>
      </w:r>
      <w:r w:rsidR="009F6BFA">
        <w:t xml:space="preserve">number of </w:t>
      </w:r>
      <w:r>
        <w:t xml:space="preserve">in-person </w:t>
      </w:r>
      <w:r w:rsidR="009F6BFA">
        <w:t xml:space="preserve">events </w:t>
      </w:r>
      <w:r>
        <w:t xml:space="preserve">would be taking place, </w:t>
      </w:r>
      <w:r w:rsidR="009F6BFA">
        <w:t xml:space="preserve">including one in Kirkwall on 11 June </w:t>
      </w:r>
      <w:r>
        <w:t xml:space="preserve">2025, as well as </w:t>
      </w:r>
      <w:r w:rsidR="009F6BFA">
        <w:t xml:space="preserve">online events </w:t>
      </w:r>
      <w:r>
        <w:t xml:space="preserve">on </w:t>
      </w:r>
      <w:r w:rsidR="009F6BFA">
        <w:t>11 June, 16 July</w:t>
      </w:r>
      <w:r>
        <w:t xml:space="preserve"> and</w:t>
      </w:r>
      <w:r w:rsidR="009F6BFA">
        <w:t xml:space="preserve"> 11 August </w:t>
      </w:r>
      <w:r>
        <w:t>2025, which would f</w:t>
      </w:r>
      <w:r w:rsidR="009F6BFA">
        <w:t xml:space="preserve">ocus primarily on assessment findings and </w:t>
      </w:r>
      <w:r>
        <w:t>would</w:t>
      </w:r>
      <w:r w:rsidR="009F6BFA">
        <w:t xml:space="preserve"> be attended by </w:t>
      </w:r>
      <w:r>
        <w:t xml:space="preserve">the </w:t>
      </w:r>
      <w:r w:rsidR="009F6BFA">
        <w:t>consultancy responsible for the assessment</w:t>
      </w:r>
      <w:r>
        <w:t>.</w:t>
      </w:r>
    </w:p>
    <w:p w14:paraId="1476C53F" w14:textId="78853A3B" w:rsidR="009F6BFA" w:rsidRDefault="006F004E" w:rsidP="009F6BFA">
      <w:r>
        <w:t>2</w:t>
      </w:r>
      <w:r w:rsidR="001E0AC4">
        <w:t>. That members should submit any comments to the Clerk by the deadline of 22 August 2025, which would be passed to the Scottish Government.</w:t>
      </w:r>
    </w:p>
    <w:p w14:paraId="1309CB48" w14:textId="4A075EBA" w:rsidR="007A739E" w:rsidRDefault="007A739E" w:rsidP="007A739E">
      <w:pPr>
        <w:pStyle w:val="Heading2"/>
      </w:pPr>
      <w:bookmarkStart w:id="14" w:name="_Toc207270253"/>
      <w:r>
        <w:t>14. Meetings Attended by Members</w:t>
      </w:r>
      <w:bookmarkEnd w:id="14"/>
    </w:p>
    <w:p w14:paraId="166420AC" w14:textId="77777777" w:rsidR="007A739E" w:rsidRDefault="007A739E" w:rsidP="007A739E">
      <w:pPr>
        <w:pStyle w:val="Heading3"/>
      </w:pPr>
      <w:r>
        <w:t>A. Online Workshop – Local Place Plans</w:t>
      </w:r>
    </w:p>
    <w:p w14:paraId="79C84279" w14:textId="0E1F0221" w:rsidR="007A739E" w:rsidRDefault="006F004E" w:rsidP="007A739E">
      <w:r>
        <w:t>Orkney Islands Council had provided details of an online workshop relating to developing local place plans, held on</w:t>
      </w:r>
      <w:r w:rsidR="007A739E">
        <w:t xml:space="preserve"> 21 May 2025</w:t>
      </w:r>
      <w:r>
        <w:t>, and it was:</w:t>
      </w:r>
    </w:p>
    <w:p w14:paraId="08D2CCFA" w14:textId="57878D55" w:rsidR="004C0BC3" w:rsidRDefault="006F004E" w:rsidP="00172ED9">
      <w:r>
        <w:t>Resolved</w:t>
      </w:r>
      <w:r w:rsidR="001E0AC4">
        <w:t xml:space="preserve"> </w:t>
      </w:r>
      <w:r w:rsidR="001E0AC4" w:rsidRPr="001E0AC4">
        <w:t>to note that Holm Community Council had not been represented</w:t>
      </w:r>
      <w:r w:rsidR="001E0AC4">
        <w:t>.</w:t>
      </w:r>
    </w:p>
    <w:p w14:paraId="538D4D92" w14:textId="77777777" w:rsidR="007A739E" w:rsidRDefault="007A739E" w:rsidP="007A739E">
      <w:pPr>
        <w:pStyle w:val="Heading3"/>
      </w:pPr>
      <w:r>
        <w:t>B. Scottish Government’s Islands Team – National Islands Plan</w:t>
      </w:r>
    </w:p>
    <w:p w14:paraId="049CFAC2" w14:textId="77777777" w:rsidR="006F004E" w:rsidRDefault="006F004E" w:rsidP="007A739E">
      <w:r>
        <w:t>Following consideration of correspondence from the Scottish Islands Federation regarding sessions organised by the Scottish Government’s Islands Team to discuss the new National Islands Plan, copies of which had been circulated, it was:</w:t>
      </w:r>
    </w:p>
    <w:p w14:paraId="28ACE0EF" w14:textId="43C84D55" w:rsidR="007A739E" w:rsidRPr="009A65DE" w:rsidRDefault="006F004E" w:rsidP="007A739E">
      <w:r>
        <w:t>Resolved</w:t>
      </w:r>
      <w:r w:rsidR="007A739E">
        <w:t xml:space="preserve"> </w:t>
      </w:r>
      <w:r w:rsidR="001E0AC4" w:rsidRPr="001E0AC4">
        <w:t>to note that Holm Community Council had not been represented</w:t>
      </w:r>
      <w:r w:rsidR="007A739E">
        <w:t>.</w:t>
      </w:r>
    </w:p>
    <w:p w14:paraId="77B56CC8" w14:textId="1B629711" w:rsidR="00353AC2" w:rsidRDefault="007A739E" w:rsidP="00353AC2">
      <w:pPr>
        <w:pStyle w:val="Heading2"/>
      </w:pPr>
      <w:bookmarkStart w:id="15" w:name="_Toc207270254"/>
      <w:r>
        <w:t>15.</w:t>
      </w:r>
      <w:r w:rsidR="00662364">
        <w:t xml:space="preserve"> </w:t>
      </w:r>
      <w:r w:rsidR="00353AC2">
        <w:t>Publications</w:t>
      </w:r>
      <w:bookmarkEnd w:id="15"/>
    </w:p>
    <w:p w14:paraId="302C5B71" w14:textId="7791FF00" w:rsidR="00CF3082" w:rsidRDefault="00CF3082" w:rsidP="00353AC2">
      <w:pPr>
        <w:rPr>
          <w:color w:val="000000"/>
          <w:szCs w:val="22"/>
        </w:rPr>
      </w:pPr>
      <w:r w:rsidRPr="00CF3082">
        <w:rPr>
          <w:color w:val="000000"/>
          <w:szCs w:val="22"/>
        </w:rPr>
        <w:t>The following publications had been sent to the Clerk and were forwarded to members via email:</w:t>
      </w:r>
    </w:p>
    <w:p w14:paraId="77EFEE87" w14:textId="1F7A0227" w:rsidR="00F91D44" w:rsidRPr="00F91D44" w:rsidRDefault="00F91D44" w:rsidP="00F91D44">
      <w:pPr>
        <w:pStyle w:val="ListParagraph"/>
      </w:pPr>
      <w:r w:rsidRPr="00F91D44">
        <w:t>VAO Newsletters – March and April 2025</w:t>
      </w:r>
      <w:r>
        <w:t>.</w:t>
      </w:r>
    </w:p>
    <w:p w14:paraId="4A9E98F8" w14:textId="6254B151" w:rsidR="00F91D44" w:rsidRPr="00F91D44" w:rsidRDefault="00F91D44" w:rsidP="00F91D44">
      <w:pPr>
        <w:pStyle w:val="ListParagraph"/>
      </w:pPr>
      <w:r w:rsidRPr="00F91D44">
        <w:t>VAO Orkney – Training and Funding Updates – April and May 2025.</w:t>
      </w:r>
    </w:p>
    <w:p w14:paraId="36F09E08" w14:textId="2F3FFD1B" w:rsidR="00CF3082" w:rsidRDefault="00F91D44" w:rsidP="00F91D44">
      <w:pPr>
        <w:pStyle w:val="ListParagraph"/>
      </w:pPr>
      <w:r w:rsidRPr="00F91D44">
        <w:t>ORSAS – Quarterly Newsletter – May 2025.</w:t>
      </w:r>
    </w:p>
    <w:p w14:paraId="47A87F56" w14:textId="28FE8129" w:rsidR="009F6BFA" w:rsidRDefault="009F6BFA" w:rsidP="009F6BFA">
      <w:pPr>
        <w:pStyle w:val="ListParagraph"/>
      </w:pPr>
      <w:r>
        <w:lastRenderedPageBreak/>
        <w:t>OIC CLDE – Free Family Fun Day, Picky Centre, 15 June 2025.</w:t>
      </w:r>
    </w:p>
    <w:p w14:paraId="65F45D49" w14:textId="46ADDBBC" w:rsidR="009F6BFA" w:rsidRPr="009F6BFA" w:rsidRDefault="009F6BFA" w:rsidP="009F6BFA">
      <w:pPr>
        <w:pStyle w:val="ListParagraph"/>
      </w:pPr>
      <w:r>
        <w:t>VAO – Volunteering Special Newsletter.</w:t>
      </w:r>
    </w:p>
    <w:p w14:paraId="5D34FFAE" w14:textId="1E207C94" w:rsidR="00353AC2" w:rsidRDefault="009A65DE" w:rsidP="00353AC2">
      <w:pPr>
        <w:pStyle w:val="Heading2"/>
      </w:pPr>
      <w:bookmarkStart w:id="16" w:name="_Toc207270255"/>
      <w:r>
        <w:t>1</w:t>
      </w:r>
      <w:r w:rsidR="00F91D44">
        <w:t>6</w:t>
      </w:r>
      <w:r w:rsidR="00353AC2">
        <w:t>. Any Other Competent Business</w:t>
      </w:r>
      <w:bookmarkEnd w:id="16"/>
    </w:p>
    <w:p w14:paraId="6C7C2BA5" w14:textId="6903997B" w:rsidR="009F6BFA" w:rsidRDefault="009F6BFA" w:rsidP="009F6BFA">
      <w:pPr>
        <w:pStyle w:val="Heading3"/>
      </w:pPr>
      <w:r>
        <w:t>A. Scotland’s Charity Air Ambulance</w:t>
      </w:r>
    </w:p>
    <w:p w14:paraId="7AB659A6" w14:textId="0F956692" w:rsidR="006F004E" w:rsidRDefault="006F004E" w:rsidP="009F6BFA">
      <w:r>
        <w:t>Following consideration of c</w:t>
      </w:r>
      <w:r w:rsidR="009F6BFA">
        <w:t xml:space="preserve">orrespondence from Michael Hanratty, Community Fundraising Office, Highlands and Islands, </w:t>
      </w:r>
      <w:r>
        <w:t>raising awareness of the essential work which Scotland’s Charity Air Ambulance (SCAA) did throughout the region, copies of which had been circulated, it was:</w:t>
      </w:r>
    </w:p>
    <w:p w14:paraId="72A35AA4" w14:textId="2289953A" w:rsidR="009F6BFA" w:rsidRDefault="006F004E" w:rsidP="009F6BFA">
      <w:r>
        <w:t xml:space="preserve">Resolved to note that SCAA would be </w:t>
      </w:r>
      <w:r w:rsidR="009F6BFA">
        <w:t>visiting Orkney in August and attending Dounby and County Shows</w:t>
      </w:r>
      <w:r w:rsidR="00E13823">
        <w:t xml:space="preserve"> and would be available to meet with individual community councils.</w:t>
      </w:r>
    </w:p>
    <w:p w14:paraId="7FD92F99" w14:textId="502760E3" w:rsidR="009F6BFA" w:rsidRDefault="009F6BFA" w:rsidP="009F6BFA">
      <w:pPr>
        <w:pStyle w:val="Heading3"/>
      </w:pPr>
      <w:r>
        <w:t>B. Ayre Offshore Windfarm</w:t>
      </w:r>
    </w:p>
    <w:p w14:paraId="0498BD5C" w14:textId="77777777" w:rsidR="00E13823" w:rsidRDefault="00E13823" w:rsidP="009F6BFA">
      <w:r>
        <w:t>Following consideration of co</w:t>
      </w:r>
      <w:r w:rsidR="009F6BFA">
        <w:t>rrespondence from Allan Tait, Community Engagement Manager, Thistle Wind Partners</w:t>
      </w:r>
      <w:r>
        <w:t>,</w:t>
      </w:r>
      <w:r w:rsidR="009F6BFA">
        <w:t xml:space="preserve"> advising that marine licence applications to construct </w:t>
      </w:r>
      <w:r>
        <w:t xml:space="preserve">an </w:t>
      </w:r>
      <w:r w:rsidR="009F6BFA">
        <w:t xml:space="preserve">offshore windfarm and associated transmission infrastructure </w:t>
      </w:r>
      <w:r>
        <w:t>would</w:t>
      </w:r>
      <w:r w:rsidR="009F6BFA">
        <w:t xml:space="preserve"> be submitted later </w:t>
      </w:r>
      <w:r>
        <w:t>in 2025, copies of which had been circulated, it was:</w:t>
      </w:r>
    </w:p>
    <w:p w14:paraId="4CAAE462" w14:textId="371C88CF" w:rsidR="00F91D44" w:rsidRDefault="00E13823" w:rsidP="009F6BFA">
      <w:r>
        <w:t>Resolved to note that p</w:t>
      </w:r>
      <w:r w:rsidR="009F6BFA">
        <w:t xml:space="preserve">rogress </w:t>
      </w:r>
      <w:r>
        <w:t>would</w:t>
      </w:r>
      <w:r w:rsidR="009F6BFA">
        <w:t xml:space="preserve"> be shared by series of formal Pre-Application Consultation Events </w:t>
      </w:r>
      <w:r>
        <w:t>on 27 and 28</w:t>
      </w:r>
      <w:r w:rsidR="009F6BFA">
        <w:t xml:space="preserve"> August </w:t>
      </w:r>
      <w:r>
        <w:t>2025 in Deerness and Kirkwall</w:t>
      </w:r>
      <w:r w:rsidR="009F6BFA">
        <w:t>.</w:t>
      </w:r>
    </w:p>
    <w:p w14:paraId="46ED8A16" w14:textId="7F1CE5A9" w:rsidR="00E13823" w:rsidRDefault="00E13823" w:rsidP="00E13823">
      <w:pPr>
        <w:pStyle w:val="Heading3"/>
      </w:pPr>
      <w:r>
        <w:t>C. Scapa Deep Water Quay</w:t>
      </w:r>
    </w:p>
    <w:p w14:paraId="273986B6" w14:textId="3521C549" w:rsidR="00E13823" w:rsidRDefault="00E13823" w:rsidP="009F6BFA">
      <w:r>
        <w:t>The Clerk had been contacted by the Technical Advisor team regarding developments with the Scapa Deep Water Quay, and it was:</w:t>
      </w:r>
    </w:p>
    <w:p w14:paraId="1776DAB9" w14:textId="764B8DEB" w:rsidR="00E13823" w:rsidRDefault="00E13823" w:rsidP="009F6BFA">
      <w:r>
        <w:t>Resolved</w:t>
      </w:r>
      <w:r w:rsidR="001E0AC4">
        <w:t>:</w:t>
      </w:r>
    </w:p>
    <w:p w14:paraId="7BF14F1D" w14:textId="56A3FFE6" w:rsidR="001E0AC4" w:rsidRDefault="001E0AC4" w:rsidP="009F6BFA">
      <w:r>
        <w:t xml:space="preserve">1. That </w:t>
      </w:r>
      <w:r w:rsidR="00CD0230">
        <w:t>representatives be invited to give a presentation at the next meeting.</w:t>
      </w:r>
    </w:p>
    <w:p w14:paraId="72C1FC8B" w14:textId="334D6D03" w:rsidR="00E13823" w:rsidRPr="00F91D44" w:rsidRDefault="00CD0230" w:rsidP="009F6BFA">
      <w:r>
        <w:t>2. That details regarding the Holm Gala Day be passed to the team so that consideration could be given to a wider public engagement session.</w:t>
      </w:r>
    </w:p>
    <w:p w14:paraId="21BABB3A" w14:textId="0318082D" w:rsidR="003D0729" w:rsidRPr="003D0729" w:rsidRDefault="00662364" w:rsidP="00353AC2">
      <w:pPr>
        <w:pStyle w:val="Heading2"/>
      </w:pPr>
      <w:bookmarkStart w:id="17" w:name="_Toc207270256"/>
      <w:r>
        <w:t>1</w:t>
      </w:r>
      <w:r w:rsidR="00F91D44">
        <w:t>7</w:t>
      </w:r>
      <w:r w:rsidR="00353AC2">
        <w:t xml:space="preserve">. </w:t>
      </w:r>
      <w:r w:rsidR="00353AC2" w:rsidRPr="003D0729">
        <w:t>Date of Next Meeting</w:t>
      </w:r>
      <w:bookmarkEnd w:id="17"/>
    </w:p>
    <w:p w14:paraId="13AD5F3D" w14:textId="77777777" w:rsidR="00353AC2" w:rsidRDefault="003D0729" w:rsidP="003D0729">
      <w:pPr>
        <w:suppressAutoHyphens w:val="0"/>
        <w:rPr>
          <w:color w:val="000000"/>
          <w:szCs w:val="22"/>
        </w:rPr>
      </w:pPr>
      <w:r w:rsidRPr="003D0729">
        <w:rPr>
          <w:color w:val="000000"/>
          <w:szCs w:val="22"/>
        </w:rPr>
        <w:t>Following consideration o</w:t>
      </w:r>
      <w:r w:rsidR="00353AC2">
        <w:rPr>
          <w:color w:val="000000"/>
          <w:szCs w:val="22"/>
        </w:rPr>
        <w:t>f future meeting dates, it was:</w:t>
      </w:r>
    </w:p>
    <w:p w14:paraId="7D2B5F5A" w14:textId="23A88C2D" w:rsidR="00353AC2" w:rsidRDefault="00353AC2" w:rsidP="003D0729">
      <w:pPr>
        <w:suppressAutoHyphens w:val="0"/>
        <w:rPr>
          <w:color w:val="000000"/>
          <w:szCs w:val="22"/>
        </w:rPr>
      </w:pPr>
      <w:r w:rsidRPr="003D0729">
        <w:rPr>
          <w:color w:val="000000"/>
          <w:szCs w:val="22"/>
        </w:rPr>
        <w:t xml:space="preserve">Resolved </w:t>
      </w:r>
      <w:r w:rsidR="003D0729" w:rsidRPr="003D0729">
        <w:rPr>
          <w:color w:val="000000"/>
          <w:szCs w:val="22"/>
        </w:rPr>
        <w:t xml:space="preserve">that the next meeting of </w:t>
      </w:r>
      <w:r w:rsidR="00CF3082">
        <w:rPr>
          <w:color w:val="000000"/>
          <w:szCs w:val="22"/>
        </w:rPr>
        <w:t>Holm</w:t>
      </w:r>
      <w:r w:rsidR="003D0729" w:rsidRPr="003D0729">
        <w:rPr>
          <w:color w:val="000000"/>
          <w:szCs w:val="22"/>
        </w:rPr>
        <w:t xml:space="preserve"> Community Council </w:t>
      </w:r>
      <w:r w:rsidR="00930CD0">
        <w:rPr>
          <w:color w:val="000000"/>
          <w:szCs w:val="22"/>
        </w:rPr>
        <w:t>sh</w:t>
      </w:r>
      <w:r w:rsidR="003D0729" w:rsidRPr="003D0729">
        <w:rPr>
          <w:color w:val="000000"/>
          <w:szCs w:val="22"/>
        </w:rPr>
        <w:t>ould be held on</w:t>
      </w:r>
      <w:r w:rsidR="00F91D44">
        <w:rPr>
          <w:color w:val="000000"/>
          <w:szCs w:val="22"/>
        </w:rPr>
        <w:t xml:space="preserve"> 3 September</w:t>
      </w:r>
      <w:r w:rsidR="003D0729" w:rsidRPr="003D0729">
        <w:rPr>
          <w:color w:val="000000"/>
          <w:szCs w:val="22"/>
        </w:rPr>
        <w:t xml:space="preserve"> </w:t>
      </w:r>
      <w:r w:rsidR="00CF3082">
        <w:rPr>
          <w:color w:val="000000"/>
          <w:szCs w:val="22"/>
        </w:rPr>
        <w:t>202</w:t>
      </w:r>
      <w:r w:rsidR="00930CD0">
        <w:rPr>
          <w:color w:val="000000"/>
          <w:szCs w:val="22"/>
        </w:rPr>
        <w:t>5</w:t>
      </w:r>
      <w:r w:rsidR="0041567B">
        <w:rPr>
          <w:color w:val="000000"/>
          <w:szCs w:val="22"/>
        </w:rPr>
        <w:t xml:space="preserve"> </w:t>
      </w:r>
      <w:r w:rsidR="003D0729" w:rsidRPr="003D0729">
        <w:rPr>
          <w:color w:val="000000"/>
          <w:szCs w:val="22"/>
        </w:rPr>
        <w:t xml:space="preserve">in the </w:t>
      </w:r>
      <w:r w:rsidR="00CF3082">
        <w:rPr>
          <w:color w:val="000000"/>
          <w:szCs w:val="22"/>
        </w:rPr>
        <w:t>Holm Community Centre</w:t>
      </w:r>
      <w:r w:rsidR="0041567B">
        <w:rPr>
          <w:color w:val="000000"/>
          <w:szCs w:val="22"/>
        </w:rPr>
        <w:t>,</w:t>
      </w:r>
      <w:r w:rsidR="003D0729" w:rsidRPr="003D0729">
        <w:rPr>
          <w:color w:val="000000"/>
          <w:szCs w:val="22"/>
        </w:rPr>
        <w:t xml:space="preserve"> commencing at </w:t>
      </w:r>
      <w:r w:rsidRPr="00326D3E">
        <w:rPr>
          <w:color w:val="000000"/>
          <w:szCs w:val="22"/>
        </w:rPr>
        <w:t>19:</w:t>
      </w:r>
      <w:r w:rsidR="00CF3082">
        <w:rPr>
          <w:color w:val="000000"/>
          <w:szCs w:val="22"/>
        </w:rPr>
        <w:t>3</w:t>
      </w:r>
      <w:r w:rsidRPr="00326D3E">
        <w:rPr>
          <w:color w:val="000000"/>
          <w:szCs w:val="22"/>
        </w:rPr>
        <w:t>0</w:t>
      </w:r>
      <w:r>
        <w:rPr>
          <w:color w:val="000000"/>
          <w:szCs w:val="22"/>
        </w:rPr>
        <w:t>.</w:t>
      </w:r>
    </w:p>
    <w:p w14:paraId="03F608BE" w14:textId="377500A9" w:rsidR="001B12B3" w:rsidRDefault="00662364" w:rsidP="00353AC2">
      <w:pPr>
        <w:pStyle w:val="Heading2"/>
      </w:pPr>
      <w:bookmarkStart w:id="18" w:name="_Toc207270257"/>
      <w:r>
        <w:t>1</w:t>
      </w:r>
      <w:r w:rsidR="00F91D44">
        <w:t>8</w:t>
      </w:r>
      <w:r w:rsidR="00353AC2">
        <w:t xml:space="preserve">. </w:t>
      </w:r>
      <w:r w:rsidR="00353AC2" w:rsidRPr="003D0729">
        <w:t>Conclusion of Meeting</w:t>
      </w:r>
      <w:bookmarkEnd w:id="18"/>
    </w:p>
    <w:p w14:paraId="10BA1D0B" w14:textId="0BE2722C" w:rsidR="00353AC2" w:rsidRPr="00310DE0" w:rsidRDefault="00353AC2" w:rsidP="003D0729">
      <w:pPr>
        <w:suppressAutoHyphens w:val="0"/>
        <w:rPr>
          <w:color w:val="FF0000"/>
          <w:szCs w:val="22"/>
        </w:rPr>
      </w:pPr>
      <w:r w:rsidRPr="00353AC2">
        <w:rPr>
          <w:color w:val="000000"/>
          <w:szCs w:val="22"/>
        </w:rPr>
        <w:t xml:space="preserve">There being no further business, the Chair </w:t>
      </w:r>
      <w:r>
        <w:rPr>
          <w:color w:val="000000"/>
          <w:szCs w:val="22"/>
        </w:rPr>
        <w:t xml:space="preserve">declared the meeting closed at </w:t>
      </w:r>
      <w:r w:rsidR="0041567B">
        <w:rPr>
          <w:color w:val="000000"/>
          <w:szCs w:val="22"/>
        </w:rPr>
        <w:t>21:</w:t>
      </w:r>
      <w:r w:rsidR="00CD0230">
        <w:rPr>
          <w:color w:val="000000"/>
          <w:szCs w:val="22"/>
        </w:rPr>
        <w:t>38</w:t>
      </w:r>
      <w:r w:rsidRPr="00310DE0">
        <w:rPr>
          <w:i/>
          <w:color w:val="FF0000"/>
          <w:szCs w:val="22"/>
        </w:rPr>
        <w:t>.</w:t>
      </w:r>
    </w:p>
    <w:sectPr w:rsidR="00353AC2" w:rsidRPr="00310DE0" w:rsidSect="00930CD0">
      <w:headerReference w:type="default" r:id="rId11"/>
      <w:headerReference w:type="first" r:id="rId12"/>
      <w:pgSz w:w="11906" w:h="16838"/>
      <w:pgMar w:top="1440" w:right="1134" w:bottom="992" w:left="1134"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D306" w14:textId="77777777" w:rsidR="000B7802" w:rsidRDefault="000B7802">
      <w:pPr>
        <w:spacing w:after="0"/>
      </w:pPr>
      <w:r>
        <w:separator/>
      </w:r>
    </w:p>
  </w:endnote>
  <w:endnote w:type="continuationSeparator" w:id="0">
    <w:p w14:paraId="48DDC14A" w14:textId="77777777" w:rsidR="000B7802" w:rsidRDefault="000B7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D75C" w14:textId="77777777" w:rsidR="000B7802" w:rsidRDefault="000B7802">
      <w:pPr>
        <w:spacing w:after="0"/>
      </w:pPr>
      <w:r>
        <w:separator/>
      </w:r>
    </w:p>
  </w:footnote>
  <w:footnote w:type="continuationSeparator" w:id="0">
    <w:p w14:paraId="4256DCD7" w14:textId="77777777" w:rsidR="000B7802" w:rsidRDefault="000B7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488E" w14:textId="125CE0B3" w:rsidR="00F5161D" w:rsidRDefault="00E01276">
    <w:pPr>
      <w:pStyle w:val="Header"/>
      <w:jc w:val="center"/>
    </w:pPr>
    <w:r>
      <w:rPr>
        <w:noProof/>
      </w:rPr>
      <mc:AlternateContent>
        <mc:Choice Requires="wps">
          <w:drawing>
            <wp:anchor distT="0" distB="0" distL="114300" distR="114300" simplePos="0" relativeHeight="251656192" behindDoc="0" locked="0" layoutInCell="0" allowOverlap="1" wp14:anchorId="1024EC33" wp14:editId="44649ED5">
              <wp:simplePos x="0" y="0"/>
              <wp:positionH relativeFrom="page">
                <wp:posOffset>0</wp:posOffset>
              </wp:positionH>
              <wp:positionV relativeFrom="page">
                <wp:posOffset>190500</wp:posOffset>
              </wp:positionV>
              <wp:extent cx="7560310" cy="266700"/>
              <wp:effectExtent l="0" t="0" r="0" b="0"/>
              <wp:wrapNone/>
              <wp:docPr id="1" name="MSIPCMa14644c88f90ce7d7e644532"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953501" w14:textId="47F36533" w:rsidR="00E01276" w:rsidRPr="00E01276" w:rsidRDefault="00E01276" w:rsidP="00E01276">
                          <w:pPr>
                            <w:spacing w:after="0"/>
                            <w:jc w:val="center"/>
                            <w:rPr>
                              <w:rFonts w:cs="Arial"/>
                              <w:color w:val="A80000"/>
                            </w:rPr>
                          </w:pPr>
                          <w:r w:rsidRPr="00E01276">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24EC33" id="_x0000_t202" coordsize="21600,21600" o:spt="202" path="m,l,21600r21600,l21600,xe">
              <v:stroke joinstyle="miter"/>
              <v:path gradientshapeok="t" o:connecttype="rect"/>
            </v:shapetype>
            <v:shape id="MSIPCMa14644c88f90ce7d7e644532" o:spid="_x0000_s1026" type="#_x0000_t202" alt="{&quot;HashCode&quot;:101923574,&quot;Height&quot;:841.0,&quot;Width&quot;:595.0,&quot;Placement&quot;:&quot;Header&quot;,&quot;Index&quot;:&quot;Primary&quot;,&quot;Section&quot;:1,&quot;Top&quot;:0.0,&quot;Left&quot;:0.0}" style="position:absolute;left:0;text-align:left;margin-left:0;margin-top:15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47953501" w14:textId="47F36533" w:rsidR="00E01276" w:rsidRPr="00E01276" w:rsidRDefault="00E01276" w:rsidP="00E01276">
                    <w:pPr>
                      <w:spacing w:after="0"/>
                      <w:jc w:val="center"/>
                      <w:rPr>
                        <w:rFonts w:cs="Arial"/>
                        <w:color w:val="A80000"/>
                      </w:rPr>
                    </w:pPr>
                    <w:r w:rsidRPr="00E01276">
                      <w:rPr>
                        <w:rFonts w:cs="Arial"/>
                        <w:color w:val="A80000"/>
                      </w:rPr>
                      <w:t xml:space="preserve"> </w:t>
                    </w:r>
                  </w:p>
                </w:txbxContent>
              </v:textbox>
              <w10:wrap anchorx="page" anchory="page"/>
            </v:shape>
          </w:pict>
        </mc:Fallback>
      </mc:AlternateContent>
    </w:r>
    <w:sdt>
      <w:sdtPr>
        <w:id w:val="1464544775"/>
        <w:docPartObj>
          <w:docPartGallery w:val="Page Numbers (Top of Page)"/>
          <w:docPartUnique/>
        </w:docPartObj>
      </w:sdtPr>
      <w:sdtEndPr>
        <w:rPr>
          <w:noProof/>
        </w:rPr>
      </w:sdtEndPr>
      <w:sdtContent>
        <w:r w:rsidR="00F5161D">
          <w:fldChar w:fldCharType="begin"/>
        </w:r>
        <w:r w:rsidR="00F5161D">
          <w:instrText xml:space="preserve"> PAGE   \* MERGEFORMAT </w:instrText>
        </w:r>
        <w:r w:rsidR="00F5161D">
          <w:fldChar w:fldCharType="separate"/>
        </w:r>
        <w:r w:rsidR="002F2550">
          <w:rPr>
            <w:noProof/>
          </w:rPr>
          <w:t>4</w:t>
        </w:r>
        <w:r w:rsidR="00F5161D">
          <w:rPr>
            <w:noProof/>
          </w:rPr>
          <w:fldChar w:fldCharType="end"/>
        </w:r>
      </w:sdtContent>
    </w:sdt>
  </w:p>
  <w:p w14:paraId="4908EA71" w14:textId="77777777" w:rsidR="00F5161D" w:rsidRDefault="00F51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D1BD" w14:textId="7EA9E496" w:rsidR="00E01276" w:rsidRDefault="00E01276">
    <w:pPr>
      <w:pStyle w:val="Header"/>
    </w:pPr>
    <w:r>
      <w:rPr>
        <w:noProof/>
      </w:rPr>
      <mc:AlternateContent>
        <mc:Choice Requires="wps">
          <w:drawing>
            <wp:anchor distT="0" distB="0" distL="114300" distR="114300" simplePos="0" relativeHeight="251658240" behindDoc="0" locked="0" layoutInCell="0" allowOverlap="1" wp14:anchorId="56B35BF5" wp14:editId="375BD1D4">
              <wp:simplePos x="0" y="0"/>
              <wp:positionH relativeFrom="page">
                <wp:posOffset>0</wp:posOffset>
              </wp:positionH>
              <wp:positionV relativeFrom="page">
                <wp:posOffset>190500</wp:posOffset>
              </wp:positionV>
              <wp:extent cx="7560310" cy="266700"/>
              <wp:effectExtent l="0" t="0" r="0" b="0"/>
              <wp:wrapNone/>
              <wp:docPr id="2" name="MSIPCMba534dd1b645d44c1d2cb578" descr="{&quot;HashCode&quot;:10192357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A248F8" w14:textId="7F2C5CEA" w:rsidR="00E01276" w:rsidRPr="00E01276" w:rsidRDefault="00E01276" w:rsidP="00E01276">
                          <w:pPr>
                            <w:spacing w:after="0"/>
                            <w:jc w:val="center"/>
                            <w:rPr>
                              <w:rFonts w:cs="Arial"/>
                              <w:color w:val="A80000"/>
                            </w:rPr>
                          </w:pPr>
                          <w:r w:rsidRPr="00E01276">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B35BF5" id="_x0000_t202" coordsize="21600,21600" o:spt="202" path="m,l,21600r21600,l21600,xe">
              <v:stroke joinstyle="miter"/>
              <v:path gradientshapeok="t" o:connecttype="rect"/>
            </v:shapetype>
            <v:shape id="MSIPCMba534dd1b645d44c1d2cb578" o:spid="_x0000_s1027" type="#_x0000_t202" alt="{&quot;HashCode&quot;:101923574,&quot;Height&quot;:841.0,&quot;Width&quot;:595.0,&quot;Placement&quot;:&quot;Header&quot;,&quot;Index&quot;:&quot;FirstPage&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" o:allowincell="f" filled="f" stroked="f" strokeweight=".5pt">
              <v:textbox inset=",0,,0">
                <w:txbxContent>
                  <w:p w14:paraId="19A248F8" w14:textId="7F2C5CEA" w:rsidR="00E01276" w:rsidRPr="00E01276" w:rsidRDefault="00E01276" w:rsidP="00E01276">
                    <w:pPr>
                      <w:spacing w:after="0"/>
                      <w:jc w:val="center"/>
                      <w:rPr>
                        <w:rFonts w:cs="Arial"/>
                        <w:color w:val="A80000"/>
                      </w:rPr>
                    </w:pPr>
                    <w:r w:rsidRPr="00E01276">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272499">
    <w:abstractNumId w:val="0"/>
  </w:num>
  <w:num w:numId="2" w16cid:durableId="2101295424">
    <w:abstractNumId w:val="3"/>
  </w:num>
  <w:num w:numId="3" w16cid:durableId="276184904">
    <w:abstractNumId w:val="3"/>
  </w:num>
  <w:num w:numId="4" w16cid:durableId="508257679">
    <w:abstractNumId w:val="3"/>
  </w:num>
  <w:num w:numId="5" w16cid:durableId="1753701765">
    <w:abstractNumId w:val="3"/>
  </w:num>
  <w:num w:numId="6" w16cid:durableId="270085990">
    <w:abstractNumId w:val="3"/>
  </w:num>
  <w:num w:numId="7" w16cid:durableId="1728651896">
    <w:abstractNumId w:val="1"/>
  </w:num>
  <w:num w:numId="8" w16cid:durableId="868758214">
    <w:abstractNumId w:val="3"/>
  </w:num>
  <w:num w:numId="9" w16cid:durableId="406538571">
    <w:abstractNumId w:val="4"/>
  </w:num>
  <w:num w:numId="10" w16cid:durableId="1007486657">
    <w:abstractNumId w:val="4"/>
  </w:num>
  <w:num w:numId="11" w16cid:durableId="1783308027">
    <w:abstractNumId w:val="4"/>
  </w:num>
  <w:num w:numId="12" w16cid:durableId="612976033">
    <w:abstractNumId w:val="5"/>
  </w:num>
  <w:num w:numId="13" w16cid:durableId="874121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83"/>
    <w:rsid w:val="00002280"/>
    <w:rsid w:val="00003231"/>
    <w:rsid w:val="00005472"/>
    <w:rsid w:val="000056D2"/>
    <w:rsid w:val="00006555"/>
    <w:rsid w:val="000143D3"/>
    <w:rsid w:val="00022976"/>
    <w:rsid w:val="00022A8D"/>
    <w:rsid w:val="00025218"/>
    <w:rsid w:val="00026946"/>
    <w:rsid w:val="00037118"/>
    <w:rsid w:val="00046561"/>
    <w:rsid w:val="00050401"/>
    <w:rsid w:val="00051214"/>
    <w:rsid w:val="0005513D"/>
    <w:rsid w:val="00056D73"/>
    <w:rsid w:val="0006603D"/>
    <w:rsid w:val="00072881"/>
    <w:rsid w:val="00074BF4"/>
    <w:rsid w:val="00080AE3"/>
    <w:rsid w:val="00080B31"/>
    <w:rsid w:val="000904AF"/>
    <w:rsid w:val="00091735"/>
    <w:rsid w:val="000937FD"/>
    <w:rsid w:val="00093D95"/>
    <w:rsid w:val="000943A7"/>
    <w:rsid w:val="000A1837"/>
    <w:rsid w:val="000B7802"/>
    <w:rsid w:val="000C51F0"/>
    <w:rsid w:val="000D7076"/>
    <w:rsid w:val="000E33C4"/>
    <w:rsid w:val="000E555B"/>
    <w:rsid w:val="000F5069"/>
    <w:rsid w:val="000F5E05"/>
    <w:rsid w:val="0010446F"/>
    <w:rsid w:val="00114136"/>
    <w:rsid w:val="00115B54"/>
    <w:rsid w:val="00116D9A"/>
    <w:rsid w:val="00117277"/>
    <w:rsid w:val="001252A2"/>
    <w:rsid w:val="0013710A"/>
    <w:rsid w:val="001379A5"/>
    <w:rsid w:val="00144E91"/>
    <w:rsid w:val="001460CA"/>
    <w:rsid w:val="0015527D"/>
    <w:rsid w:val="00160F7B"/>
    <w:rsid w:val="00165F88"/>
    <w:rsid w:val="00170173"/>
    <w:rsid w:val="00172E7E"/>
    <w:rsid w:val="00172ED9"/>
    <w:rsid w:val="00173211"/>
    <w:rsid w:val="00176728"/>
    <w:rsid w:val="00182A80"/>
    <w:rsid w:val="001851E5"/>
    <w:rsid w:val="00196B73"/>
    <w:rsid w:val="001A0F28"/>
    <w:rsid w:val="001A1032"/>
    <w:rsid w:val="001A5E0D"/>
    <w:rsid w:val="001B12B3"/>
    <w:rsid w:val="001C6F5D"/>
    <w:rsid w:val="001D7E3C"/>
    <w:rsid w:val="001E0AC4"/>
    <w:rsid w:val="001E19DE"/>
    <w:rsid w:val="001E1B6A"/>
    <w:rsid w:val="001E2313"/>
    <w:rsid w:val="001F054F"/>
    <w:rsid w:val="001F1D45"/>
    <w:rsid w:val="001F5931"/>
    <w:rsid w:val="001F7AA6"/>
    <w:rsid w:val="00211A12"/>
    <w:rsid w:val="00216425"/>
    <w:rsid w:val="002252EF"/>
    <w:rsid w:val="00227D3A"/>
    <w:rsid w:val="00233662"/>
    <w:rsid w:val="00233D31"/>
    <w:rsid w:val="002358DC"/>
    <w:rsid w:val="002359EF"/>
    <w:rsid w:val="00237425"/>
    <w:rsid w:val="00241EE3"/>
    <w:rsid w:val="0024467B"/>
    <w:rsid w:val="0024686D"/>
    <w:rsid w:val="00247401"/>
    <w:rsid w:val="00250893"/>
    <w:rsid w:val="00254D1C"/>
    <w:rsid w:val="00255282"/>
    <w:rsid w:val="00255AC4"/>
    <w:rsid w:val="002609C2"/>
    <w:rsid w:val="00262256"/>
    <w:rsid w:val="0026570F"/>
    <w:rsid w:val="0027246E"/>
    <w:rsid w:val="00275D51"/>
    <w:rsid w:val="002822C7"/>
    <w:rsid w:val="00283CF9"/>
    <w:rsid w:val="002857A1"/>
    <w:rsid w:val="00290A68"/>
    <w:rsid w:val="00292D5E"/>
    <w:rsid w:val="00293336"/>
    <w:rsid w:val="00293F94"/>
    <w:rsid w:val="00297075"/>
    <w:rsid w:val="002A0CD8"/>
    <w:rsid w:val="002A2A99"/>
    <w:rsid w:val="002A6C9A"/>
    <w:rsid w:val="002A7EB6"/>
    <w:rsid w:val="002B0472"/>
    <w:rsid w:val="002C3B64"/>
    <w:rsid w:val="002C67B7"/>
    <w:rsid w:val="002D3248"/>
    <w:rsid w:val="002E027A"/>
    <w:rsid w:val="002E6BE1"/>
    <w:rsid w:val="002F2550"/>
    <w:rsid w:val="0030384B"/>
    <w:rsid w:val="00310DE0"/>
    <w:rsid w:val="00310F51"/>
    <w:rsid w:val="00316F78"/>
    <w:rsid w:val="003214C5"/>
    <w:rsid w:val="00326D3E"/>
    <w:rsid w:val="0032744F"/>
    <w:rsid w:val="003322E7"/>
    <w:rsid w:val="00335500"/>
    <w:rsid w:val="00335C73"/>
    <w:rsid w:val="0034219F"/>
    <w:rsid w:val="003427F6"/>
    <w:rsid w:val="00345299"/>
    <w:rsid w:val="00353AC2"/>
    <w:rsid w:val="0035703B"/>
    <w:rsid w:val="00360153"/>
    <w:rsid w:val="00361C88"/>
    <w:rsid w:val="00363DE2"/>
    <w:rsid w:val="0036427B"/>
    <w:rsid w:val="0036708E"/>
    <w:rsid w:val="00367191"/>
    <w:rsid w:val="003772EA"/>
    <w:rsid w:val="00386BAA"/>
    <w:rsid w:val="00394667"/>
    <w:rsid w:val="003A4799"/>
    <w:rsid w:val="003A54D7"/>
    <w:rsid w:val="003A7505"/>
    <w:rsid w:val="003B41C3"/>
    <w:rsid w:val="003B4DED"/>
    <w:rsid w:val="003B4E07"/>
    <w:rsid w:val="003B6195"/>
    <w:rsid w:val="003C1ED8"/>
    <w:rsid w:val="003C2826"/>
    <w:rsid w:val="003C6F58"/>
    <w:rsid w:val="003C739D"/>
    <w:rsid w:val="003D0729"/>
    <w:rsid w:val="003D6091"/>
    <w:rsid w:val="003E2B19"/>
    <w:rsid w:val="003F1D1E"/>
    <w:rsid w:val="00402160"/>
    <w:rsid w:val="0040400F"/>
    <w:rsid w:val="0040531E"/>
    <w:rsid w:val="0040534B"/>
    <w:rsid w:val="004121F7"/>
    <w:rsid w:val="0041567B"/>
    <w:rsid w:val="00426781"/>
    <w:rsid w:val="0043528E"/>
    <w:rsid w:val="004420AB"/>
    <w:rsid w:val="004474C3"/>
    <w:rsid w:val="004505C6"/>
    <w:rsid w:val="00455745"/>
    <w:rsid w:val="00470C12"/>
    <w:rsid w:val="0047218C"/>
    <w:rsid w:val="0047515E"/>
    <w:rsid w:val="00481D99"/>
    <w:rsid w:val="0049457C"/>
    <w:rsid w:val="00496DBC"/>
    <w:rsid w:val="004975A7"/>
    <w:rsid w:val="004A35B8"/>
    <w:rsid w:val="004A5920"/>
    <w:rsid w:val="004A69E1"/>
    <w:rsid w:val="004B241B"/>
    <w:rsid w:val="004C0BC3"/>
    <w:rsid w:val="004D5196"/>
    <w:rsid w:val="004D51EB"/>
    <w:rsid w:val="004D536B"/>
    <w:rsid w:val="004F3571"/>
    <w:rsid w:val="005019EA"/>
    <w:rsid w:val="0051302B"/>
    <w:rsid w:val="00524831"/>
    <w:rsid w:val="00531040"/>
    <w:rsid w:val="00533484"/>
    <w:rsid w:val="0054223A"/>
    <w:rsid w:val="005435C3"/>
    <w:rsid w:val="00545D01"/>
    <w:rsid w:val="00545FB3"/>
    <w:rsid w:val="0055688F"/>
    <w:rsid w:val="00560256"/>
    <w:rsid w:val="005676D6"/>
    <w:rsid w:val="00573B41"/>
    <w:rsid w:val="005908BF"/>
    <w:rsid w:val="005961C3"/>
    <w:rsid w:val="00596981"/>
    <w:rsid w:val="005A01F9"/>
    <w:rsid w:val="005A0C49"/>
    <w:rsid w:val="005A4583"/>
    <w:rsid w:val="005B03E6"/>
    <w:rsid w:val="005B0C7D"/>
    <w:rsid w:val="005B1EA9"/>
    <w:rsid w:val="005B2508"/>
    <w:rsid w:val="005B2D3F"/>
    <w:rsid w:val="005B5824"/>
    <w:rsid w:val="005C0F51"/>
    <w:rsid w:val="005D427F"/>
    <w:rsid w:val="005D6584"/>
    <w:rsid w:val="005E3A9D"/>
    <w:rsid w:val="005E53C3"/>
    <w:rsid w:val="005E6067"/>
    <w:rsid w:val="005F2851"/>
    <w:rsid w:val="005F6850"/>
    <w:rsid w:val="00605E76"/>
    <w:rsid w:val="00614234"/>
    <w:rsid w:val="00614D2A"/>
    <w:rsid w:val="006274A2"/>
    <w:rsid w:val="0063362D"/>
    <w:rsid w:val="00644E92"/>
    <w:rsid w:val="00646194"/>
    <w:rsid w:val="00646988"/>
    <w:rsid w:val="0065796A"/>
    <w:rsid w:val="00661F7A"/>
    <w:rsid w:val="00662364"/>
    <w:rsid w:val="00662979"/>
    <w:rsid w:val="00672651"/>
    <w:rsid w:val="00673625"/>
    <w:rsid w:val="00673857"/>
    <w:rsid w:val="00677256"/>
    <w:rsid w:val="00677751"/>
    <w:rsid w:val="00681C1A"/>
    <w:rsid w:val="006826A7"/>
    <w:rsid w:val="0068329F"/>
    <w:rsid w:val="006833D7"/>
    <w:rsid w:val="006968E3"/>
    <w:rsid w:val="006A12AC"/>
    <w:rsid w:val="006A7C4C"/>
    <w:rsid w:val="006B5015"/>
    <w:rsid w:val="006C3511"/>
    <w:rsid w:val="006C5017"/>
    <w:rsid w:val="006C524D"/>
    <w:rsid w:val="006C5B22"/>
    <w:rsid w:val="006E2B0A"/>
    <w:rsid w:val="006F004E"/>
    <w:rsid w:val="006F1338"/>
    <w:rsid w:val="006F620C"/>
    <w:rsid w:val="00702501"/>
    <w:rsid w:val="007025C8"/>
    <w:rsid w:val="0071205F"/>
    <w:rsid w:val="0071483B"/>
    <w:rsid w:val="007207EA"/>
    <w:rsid w:val="007321E5"/>
    <w:rsid w:val="00737908"/>
    <w:rsid w:val="00737FC4"/>
    <w:rsid w:val="0074787F"/>
    <w:rsid w:val="0075026E"/>
    <w:rsid w:val="007610D3"/>
    <w:rsid w:val="00762EF3"/>
    <w:rsid w:val="00764E5C"/>
    <w:rsid w:val="007668D9"/>
    <w:rsid w:val="0079347E"/>
    <w:rsid w:val="00794E16"/>
    <w:rsid w:val="007A6769"/>
    <w:rsid w:val="007A739E"/>
    <w:rsid w:val="007A7AFE"/>
    <w:rsid w:val="007B02E1"/>
    <w:rsid w:val="007B0A6C"/>
    <w:rsid w:val="007B1CD4"/>
    <w:rsid w:val="007B5820"/>
    <w:rsid w:val="007C1462"/>
    <w:rsid w:val="007D1B10"/>
    <w:rsid w:val="007E436D"/>
    <w:rsid w:val="007E5E05"/>
    <w:rsid w:val="007E65C0"/>
    <w:rsid w:val="007F3464"/>
    <w:rsid w:val="007F6A2C"/>
    <w:rsid w:val="00800944"/>
    <w:rsid w:val="0080631F"/>
    <w:rsid w:val="008149AA"/>
    <w:rsid w:val="00817B37"/>
    <w:rsid w:val="0082125E"/>
    <w:rsid w:val="00832067"/>
    <w:rsid w:val="00833776"/>
    <w:rsid w:val="00834FB3"/>
    <w:rsid w:val="008452FD"/>
    <w:rsid w:val="008551A3"/>
    <w:rsid w:val="00855555"/>
    <w:rsid w:val="008643E0"/>
    <w:rsid w:val="00865EDE"/>
    <w:rsid w:val="00866111"/>
    <w:rsid w:val="00880062"/>
    <w:rsid w:val="00885616"/>
    <w:rsid w:val="008910DA"/>
    <w:rsid w:val="00891D76"/>
    <w:rsid w:val="00893283"/>
    <w:rsid w:val="008A327C"/>
    <w:rsid w:val="008A4407"/>
    <w:rsid w:val="008A6BCC"/>
    <w:rsid w:val="008B2593"/>
    <w:rsid w:val="008B5076"/>
    <w:rsid w:val="008C3166"/>
    <w:rsid w:val="008C46B1"/>
    <w:rsid w:val="008C5009"/>
    <w:rsid w:val="008C52B7"/>
    <w:rsid w:val="008C6822"/>
    <w:rsid w:val="008C7212"/>
    <w:rsid w:val="008D32A6"/>
    <w:rsid w:val="008D3C6E"/>
    <w:rsid w:val="008D41F1"/>
    <w:rsid w:val="008E083F"/>
    <w:rsid w:val="008E350F"/>
    <w:rsid w:val="008F0DF1"/>
    <w:rsid w:val="008F6099"/>
    <w:rsid w:val="00900AAB"/>
    <w:rsid w:val="00901351"/>
    <w:rsid w:val="009050FF"/>
    <w:rsid w:val="00912080"/>
    <w:rsid w:val="0092667E"/>
    <w:rsid w:val="00927456"/>
    <w:rsid w:val="00930CD0"/>
    <w:rsid w:val="0093181C"/>
    <w:rsid w:val="009339A7"/>
    <w:rsid w:val="00936463"/>
    <w:rsid w:val="00943051"/>
    <w:rsid w:val="009464B2"/>
    <w:rsid w:val="0095703E"/>
    <w:rsid w:val="009617F9"/>
    <w:rsid w:val="00964D5E"/>
    <w:rsid w:val="009662E7"/>
    <w:rsid w:val="00967477"/>
    <w:rsid w:val="009704C6"/>
    <w:rsid w:val="00972E62"/>
    <w:rsid w:val="0097378C"/>
    <w:rsid w:val="00981B3B"/>
    <w:rsid w:val="0098253C"/>
    <w:rsid w:val="00987D72"/>
    <w:rsid w:val="00990C55"/>
    <w:rsid w:val="009A654D"/>
    <w:rsid w:val="009A65DE"/>
    <w:rsid w:val="009A7B90"/>
    <w:rsid w:val="009B4232"/>
    <w:rsid w:val="009B78DB"/>
    <w:rsid w:val="009C00B9"/>
    <w:rsid w:val="009C2512"/>
    <w:rsid w:val="009C2F10"/>
    <w:rsid w:val="009C3BD7"/>
    <w:rsid w:val="009C3C87"/>
    <w:rsid w:val="009C42DB"/>
    <w:rsid w:val="009C6BA8"/>
    <w:rsid w:val="009D6299"/>
    <w:rsid w:val="009D7648"/>
    <w:rsid w:val="009E115D"/>
    <w:rsid w:val="009E25FA"/>
    <w:rsid w:val="009E2D1F"/>
    <w:rsid w:val="009F3346"/>
    <w:rsid w:val="009F651D"/>
    <w:rsid w:val="009F6BFA"/>
    <w:rsid w:val="009F72C2"/>
    <w:rsid w:val="009F748B"/>
    <w:rsid w:val="00A034F3"/>
    <w:rsid w:val="00A15871"/>
    <w:rsid w:val="00A16DFF"/>
    <w:rsid w:val="00A176CC"/>
    <w:rsid w:val="00A236F4"/>
    <w:rsid w:val="00A24CB6"/>
    <w:rsid w:val="00A32006"/>
    <w:rsid w:val="00A3300F"/>
    <w:rsid w:val="00A330F5"/>
    <w:rsid w:val="00A40E37"/>
    <w:rsid w:val="00A41E06"/>
    <w:rsid w:val="00A429C9"/>
    <w:rsid w:val="00A561DA"/>
    <w:rsid w:val="00A6299C"/>
    <w:rsid w:val="00A64BD3"/>
    <w:rsid w:val="00A704EB"/>
    <w:rsid w:val="00A70DD5"/>
    <w:rsid w:val="00A80A72"/>
    <w:rsid w:val="00A81160"/>
    <w:rsid w:val="00A87A73"/>
    <w:rsid w:val="00A9057F"/>
    <w:rsid w:val="00A946CC"/>
    <w:rsid w:val="00A956FE"/>
    <w:rsid w:val="00A95DCF"/>
    <w:rsid w:val="00AA55B3"/>
    <w:rsid w:val="00AA60AB"/>
    <w:rsid w:val="00AB0631"/>
    <w:rsid w:val="00AB357C"/>
    <w:rsid w:val="00AC0486"/>
    <w:rsid w:val="00AC2CB8"/>
    <w:rsid w:val="00AC30BD"/>
    <w:rsid w:val="00AC5669"/>
    <w:rsid w:val="00AC5707"/>
    <w:rsid w:val="00AD08C1"/>
    <w:rsid w:val="00AD216C"/>
    <w:rsid w:val="00AD49D7"/>
    <w:rsid w:val="00AD6C8B"/>
    <w:rsid w:val="00AE1D4B"/>
    <w:rsid w:val="00AE41E2"/>
    <w:rsid w:val="00AE4DA6"/>
    <w:rsid w:val="00AE7809"/>
    <w:rsid w:val="00AF737A"/>
    <w:rsid w:val="00B020D3"/>
    <w:rsid w:val="00B04758"/>
    <w:rsid w:val="00B1358E"/>
    <w:rsid w:val="00B1603C"/>
    <w:rsid w:val="00B16B48"/>
    <w:rsid w:val="00B21EBC"/>
    <w:rsid w:val="00B2269F"/>
    <w:rsid w:val="00B27357"/>
    <w:rsid w:val="00B413DF"/>
    <w:rsid w:val="00B42D0C"/>
    <w:rsid w:val="00B450D9"/>
    <w:rsid w:val="00B5177C"/>
    <w:rsid w:val="00B641F9"/>
    <w:rsid w:val="00B729D4"/>
    <w:rsid w:val="00B7566E"/>
    <w:rsid w:val="00B7626B"/>
    <w:rsid w:val="00B87E4C"/>
    <w:rsid w:val="00B94521"/>
    <w:rsid w:val="00B95702"/>
    <w:rsid w:val="00BA0D2C"/>
    <w:rsid w:val="00BA1897"/>
    <w:rsid w:val="00BA6E14"/>
    <w:rsid w:val="00BF19DE"/>
    <w:rsid w:val="00BF558F"/>
    <w:rsid w:val="00BF5E23"/>
    <w:rsid w:val="00C02405"/>
    <w:rsid w:val="00C03908"/>
    <w:rsid w:val="00C12ADF"/>
    <w:rsid w:val="00C12BF1"/>
    <w:rsid w:val="00C169F7"/>
    <w:rsid w:val="00C17030"/>
    <w:rsid w:val="00C17098"/>
    <w:rsid w:val="00C22EBE"/>
    <w:rsid w:val="00C30C06"/>
    <w:rsid w:val="00C32385"/>
    <w:rsid w:val="00C34403"/>
    <w:rsid w:val="00C37460"/>
    <w:rsid w:val="00C43A8F"/>
    <w:rsid w:val="00C45824"/>
    <w:rsid w:val="00C5426B"/>
    <w:rsid w:val="00C57BB2"/>
    <w:rsid w:val="00C6181C"/>
    <w:rsid w:val="00C636C8"/>
    <w:rsid w:val="00C63F0D"/>
    <w:rsid w:val="00C66121"/>
    <w:rsid w:val="00C70F96"/>
    <w:rsid w:val="00C74109"/>
    <w:rsid w:val="00C84A31"/>
    <w:rsid w:val="00C966EF"/>
    <w:rsid w:val="00C976C3"/>
    <w:rsid w:val="00CA1C2F"/>
    <w:rsid w:val="00CA22E0"/>
    <w:rsid w:val="00CA35AA"/>
    <w:rsid w:val="00CA54B9"/>
    <w:rsid w:val="00CA76CB"/>
    <w:rsid w:val="00CB385E"/>
    <w:rsid w:val="00CB6646"/>
    <w:rsid w:val="00CC1D92"/>
    <w:rsid w:val="00CC78E7"/>
    <w:rsid w:val="00CD0230"/>
    <w:rsid w:val="00CD188C"/>
    <w:rsid w:val="00CE628D"/>
    <w:rsid w:val="00CF3082"/>
    <w:rsid w:val="00CF4488"/>
    <w:rsid w:val="00D03DBF"/>
    <w:rsid w:val="00D07620"/>
    <w:rsid w:val="00D1514B"/>
    <w:rsid w:val="00D1536F"/>
    <w:rsid w:val="00D15676"/>
    <w:rsid w:val="00D25379"/>
    <w:rsid w:val="00D27FD5"/>
    <w:rsid w:val="00D3151C"/>
    <w:rsid w:val="00D327A3"/>
    <w:rsid w:val="00D435EB"/>
    <w:rsid w:val="00D530E5"/>
    <w:rsid w:val="00D60DE1"/>
    <w:rsid w:val="00D616C9"/>
    <w:rsid w:val="00D62920"/>
    <w:rsid w:val="00D64FEE"/>
    <w:rsid w:val="00D6641A"/>
    <w:rsid w:val="00D664E8"/>
    <w:rsid w:val="00D70EBB"/>
    <w:rsid w:val="00D71277"/>
    <w:rsid w:val="00D8156C"/>
    <w:rsid w:val="00D941A4"/>
    <w:rsid w:val="00D95299"/>
    <w:rsid w:val="00DA371A"/>
    <w:rsid w:val="00DB3568"/>
    <w:rsid w:val="00DB7221"/>
    <w:rsid w:val="00DC26B2"/>
    <w:rsid w:val="00DC32B6"/>
    <w:rsid w:val="00DC40CD"/>
    <w:rsid w:val="00DD017B"/>
    <w:rsid w:val="00DD09C9"/>
    <w:rsid w:val="00DD12FA"/>
    <w:rsid w:val="00DD6E6F"/>
    <w:rsid w:val="00DE35F9"/>
    <w:rsid w:val="00DE39D3"/>
    <w:rsid w:val="00DF6BAD"/>
    <w:rsid w:val="00E01276"/>
    <w:rsid w:val="00E0181A"/>
    <w:rsid w:val="00E0326C"/>
    <w:rsid w:val="00E071F1"/>
    <w:rsid w:val="00E13823"/>
    <w:rsid w:val="00E33C78"/>
    <w:rsid w:val="00E36A63"/>
    <w:rsid w:val="00E467C6"/>
    <w:rsid w:val="00E52890"/>
    <w:rsid w:val="00E610B8"/>
    <w:rsid w:val="00E61DD8"/>
    <w:rsid w:val="00E7270A"/>
    <w:rsid w:val="00E76DB3"/>
    <w:rsid w:val="00E81465"/>
    <w:rsid w:val="00E853DA"/>
    <w:rsid w:val="00E938C4"/>
    <w:rsid w:val="00E95587"/>
    <w:rsid w:val="00E95D21"/>
    <w:rsid w:val="00E969F6"/>
    <w:rsid w:val="00EA0179"/>
    <w:rsid w:val="00EA773F"/>
    <w:rsid w:val="00EB14FB"/>
    <w:rsid w:val="00EB3FD2"/>
    <w:rsid w:val="00EB6321"/>
    <w:rsid w:val="00EC2C13"/>
    <w:rsid w:val="00EC71FC"/>
    <w:rsid w:val="00ED5819"/>
    <w:rsid w:val="00EE061D"/>
    <w:rsid w:val="00EE0D9D"/>
    <w:rsid w:val="00EE1869"/>
    <w:rsid w:val="00EE7118"/>
    <w:rsid w:val="00EE76BB"/>
    <w:rsid w:val="00EF085F"/>
    <w:rsid w:val="00EF0B17"/>
    <w:rsid w:val="00EF1540"/>
    <w:rsid w:val="00EF2F3C"/>
    <w:rsid w:val="00EF6846"/>
    <w:rsid w:val="00F03629"/>
    <w:rsid w:val="00F07EB8"/>
    <w:rsid w:val="00F103A6"/>
    <w:rsid w:val="00F107F5"/>
    <w:rsid w:val="00F13A7E"/>
    <w:rsid w:val="00F14344"/>
    <w:rsid w:val="00F20F7D"/>
    <w:rsid w:val="00F21874"/>
    <w:rsid w:val="00F30539"/>
    <w:rsid w:val="00F314CD"/>
    <w:rsid w:val="00F3362C"/>
    <w:rsid w:val="00F403A0"/>
    <w:rsid w:val="00F42C67"/>
    <w:rsid w:val="00F4332D"/>
    <w:rsid w:val="00F43A01"/>
    <w:rsid w:val="00F5161D"/>
    <w:rsid w:val="00F65764"/>
    <w:rsid w:val="00F66A0A"/>
    <w:rsid w:val="00F72063"/>
    <w:rsid w:val="00F75B0A"/>
    <w:rsid w:val="00F85CF7"/>
    <w:rsid w:val="00F91D44"/>
    <w:rsid w:val="00F93F4D"/>
    <w:rsid w:val="00FA1946"/>
    <w:rsid w:val="00FA4DD7"/>
    <w:rsid w:val="00FB0714"/>
    <w:rsid w:val="00FC6D41"/>
    <w:rsid w:val="00FC6E45"/>
    <w:rsid w:val="00FC6F9D"/>
    <w:rsid w:val="00FD028E"/>
    <w:rsid w:val="00FD1E53"/>
    <w:rsid w:val="00FE1833"/>
    <w:rsid w:val="00FE44B1"/>
    <w:rsid w:val="00FE63C1"/>
    <w:rsid w:val="00FF3064"/>
    <w:rsid w:val="00FF4C50"/>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0ACB"/>
  <w15:docId w15:val="{1E7D7D25-1648-4199-9699-B2C8950E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unhideWhenUsed/>
    <w:rsid w:val="00891D76"/>
    <w:pPr>
      <w:numPr>
        <w:numId w:val="7"/>
      </w:numPr>
      <w:contextualSpacing/>
    </w:pPr>
  </w:style>
  <w:style w:type="paragraph" w:customStyle="1" w:styleId="EmphasisOIC">
    <w:name w:val="Emphasis OIC"/>
    <w:basedOn w:val="Normal"/>
    <w:link w:val="EmphasisOICChar"/>
    <w:uiPriority w:val="89"/>
    <w:qFormat/>
    <w:rsid w:val="009D6299"/>
    <w:rPr>
      <w:b/>
      <w:color w:val="000000"/>
    </w:rPr>
  </w:style>
  <w:style w:type="character" w:customStyle="1" w:styleId="EmphasisOICChar">
    <w:name w:val="Emphasis OIC Char"/>
    <w:link w:val="EmphasisOIC"/>
    <w:uiPriority w:val="89"/>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3"/>
    <w:rPr>
      <w:rFonts w:ascii="Tahoma" w:hAnsi="Tahoma" w:cs="Tahoma"/>
      <w:sz w:val="16"/>
      <w:szCs w:val="16"/>
    </w:rPr>
  </w:style>
  <w:style w:type="character" w:customStyle="1" w:styleId="OICTableStyleChar">
    <w:name w:val="OIC Table Style Char"/>
    <w:link w:val="OICTableStyle"/>
    <w:uiPriority w:val="96"/>
    <w:locked/>
    <w:rsid w:val="001B12B3"/>
    <w:rPr>
      <w:rFonts w:cs="Arial"/>
      <w:color w:val="000000"/>
      <w:szCs w:val="22"/>
    </w:rPr>
  </w:style>
  <w:style w:type="paragraph" w:customStyle="1" w:styleId="OICTableStyle">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customStyle="1" w:styleId="FooterChar">
    <w:name w:val="Footer Char"/>
    <w:basedOn w:val="DefaultParagraphFont"/>
    <w:link w:val="Footer"/>
    <w:uiPriority w:val="99"/>
    <w:rsid w:val="001F7AA6"/>
  </w:style>
  <w:style w:type="paragraph" w:styleId="TOC2">
    <w:name w:val="toc 2"/>
    <w:basedOn w:val="Normal"/>
    <w:next w:val="Normal"/>
    <w:autoRedefine/>
    <w:uiPriority w:val="39"/>
    <w:unhideWhenUsed/>
    <w:rsid w:val="004474C3"/>
    <w:pPr>
      <w:spacing w:after="100"/>
      <w:ind w:left="240"/>
    </w:pPr>
  </w:style>
  <w:style w:type="character" w:styleId="CommentReference">
    <w:name w:val="annotation reference"/>
    <w:basedOn w:val="DefaultParagraphFont"/>
    <w:uiPriority w:val="99"/>
    <w:semiHidden/>
    <w:unhideWhenUsed/>
    <w:rsid w:val="009C6BA8"/>
    <w:rPr>
      <w:sz w:val="16"/>
      <w:szCs w:val="16"/>
    </w:rPr>
  </w:style>
  <w:style w:type="paragraph" w:styleId="CommentText">
    <w:name w:val="annotation text"/>
    <w:basedOn w:val="Normal"/>
    <w:link w:val="CommentTextChar"/>
    <w:uiPriority w:val="99"/>
    <w:semiHidden/>
    <w:unhideWhenUsed/>
    <w:rsid w:val="009C6BA8"/>
    <w:rPr>
      <w:sz w:val="20"/>
      <w:szCs w:val="20"/>
    </w:rPr>
  </w:style>
  <w:style w:type="character" w:customStyle="1" w:styleId="CommentTextChar">
    <w:name w:val="Comment Text Char"/>
    <w:basedOn w:val="DefaultParagraphFont"/>
    <w:link w:val="CommentText"/>
    <w:uiPriority w:val="99"/>
    <w:semiHidden/>
    <w:rsid w:val="009C6BA8"/>
    <w:rPr>
      <w:sz w:val="20"/>
      <w:szCs w:val="20"/>
    </w:rPr>
  </w:style>
  <w:style w:type="paragraph" w:styleId="CommentSubject">
    <w:name w:val="annotation subject"/>
    <w:basedOn w:val="CommentText"/>
    <w:next w:val="CommentText"/>
    <w:link w:val="CommentSubjectChar"/>
    <w:uiPriority w:val="99"/>
    <w:semiHidden/>
    <w:unhideWhenUsed/>
    <w:rsid w:val="009C6BA8"/>
    <w:rPr>
      <w:b/>
      <w:bCs/>
    </w:rPr>
  </w:style>
  <w:style w:type="character" w:customStyle="1" w:styleId="CommentSubjectChar">
    <w:name w:val="Comment Subject Char"/>
    <w:basedOn w:val="CommentTextChar"/>
    <w:link w:val="CommentSubject"/>
    <w:uiPriority w:val="99"/>
    <w:semiHidden/>
    <w:rsid w:val="009C6BA8"/>
    <w:rPr>
      <w:b/>
      <w:bCs/>
      <w:sz w:val="20"/>
      <w:szCs w:val="20"/>
    </w:rPr>
  </w:style>
  <w:style w:type="paragraph" w:styleId="Header">
    <w:name w:val="header"/>
    <w:basedOn w:val="Normal"/>
    <w:link w:val="HeaderChar"/>
    <w:uiPriority w:val="99"/>
    <w:unhideWhenUsed/>
    <w:rsid w:val="0068329F"/>
    <w:pPr>
      <w:tabs>
        <w:tab w:val="center" w:pos="4513"/>
        <w:tab w:val="right" w:pos="9026"/>
      </w:tabs>
      <w:spacing w:after="0"/>
    </w:pPr>
  </w:style>
  <w:style w:type="character" w:customStyle="1" w:styleId="HeaderChar">
    <w:name w:val="Header Char"/>
    <w:basedOn w:val="DefaultParagraphFont"/>
    <w:link w:val="Header"/>
    <w:uiPriority w:val="99"/>
    <w:rsid w:val="0068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94F3E98B74D48B6797C8BE203FEA3" ma:contentTypeVersion="18" ma:contentTypeDescription="Create a new document." ma:contentTypeScope="" ma:versionID="9b0b1a88183a8a56d2f8d304e5dd250a">
  <xsd:schema xmlns:xsd="http://www.w3.org/2001/XMLSchema" xmlns:xs="http://www.w3.org/2001/XMLSchema" xmlns:p="http://schemas.microsoft.com/office/2006/metadata/properties" xmlns:ns2="d5a15520-7cf1-4ee8-a563-06135f573eb5" xmlns:ns3="b7697352-7bd4-4e71-8742-270986ed93e9" targetNamespace="http://schemas.microsoft.com/office/2006/metadata/properties" ma:root="true" ma:fieldsID="c50bb20adeb309f799deb61e1c15597f" ns2:_="" ns3:_="">
    <xsd:import namespace="d5a15520-7cf1-4ee8-a563-06135f573eb5"/>
    <xsd:import namespace="b7697352-7bd4-4e71-8742-270986ed9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5520-7cf1-4ee8-a563-06135f573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97352-7bd4-4e71-8742-270986ed9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f26e38-e8e1-46cb-9395-b75fc99f0708}" ma:internalName="TaxCatchAll" ma:showField="CatchAllData" ma:web="b7697352-7bd4-4e71-8742-270986ed9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15520-7cf1-4ee8-a563-06135f573eb5">
      <Terms xmlns="http://schemas.microsoft.com/office/infopath/2007/PartnerControls"/>
    </lcf76f155ced4ddcb4097134ff3c332f>
    <TaxCatchAll xmlns="b7697352-7bd4-4e71-8742-270986ed93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31154-B763-4F3C-9043-AF834AA2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5520-7cf1-4ee8-a563-06135f573eb5"/>
    <ds:schemaRef ds:uri="b7697352-7bd4-4e71-8742-270986ed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7870-19D3-45CA-AE15-8BD5F936F16F}">
  <ds:schemaRefs>
    <ds:schemaRef ds:uri="http://schemas.openxmlformats.org/officeDocument/2006/bibliography"/>
  </ds:schemaRefs>
</ds:datastoreItem>
</file>

<file path=customXml/itemProps3.xml><?xml version="1.0" encoding="utf-8"?>
<ds:datastoreItem xmlns:ds="http://schemas.openxmlformats.org/officeDocument/2006/customXml" ds:itemID="{3DB5FD9A-914C-4804-8590-F1103FCA6DA9}">
  <ds:schemaRefs>
    <ds:schemaRef ds:uri="http://schemas.microsoft.com/office/2006/metadata/properties"/>
    <ds:schemaRef ds:uri="http://schemas.microsoft.com/office/infopath/2007/PartnerControls"/>
    <ds:schemaRef ds:uri="d5a15520-7cf1-4ee8-a563-06135f573eb5"/>
    <ds:schemaRef ds:uri="b7697352-7bd4-4e71-8742-270986ed93e9"/>
  </ds:schemaRefs>
</ds:datastoreItem>
</file>

<file path=customXml/itemProps4.xml><?xml version="1.0" encoding="utf-8"?>
<ds:datastoreItem xmlns:ds="http://schemas.openxmlformats.org/officeDocument/2006/customXml" ds:itemID="{60A616DA-228F-4999-A987-1AAE90915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104</TotalTime>
  <Pages>10</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Jenny McGrath</cp:lastModifiedBy>
  <cp:revision>26</cp:revision>
  <cp:lastPrinted>2019-01-15T16:14:00Z</cp:lastPrinted>
  <dcterms:created xsi:type="dcterms:W3CDTF">2025-06-15T14:48:00Z</dcterms:created>
  <dcterms:modified xsi:type="dcterms:W3CDTF">2025-08-28T09:43:00Z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etDate">
    <vt:lpwstr>2023-04-06T20:11:48Z</vt:lpwstr>
  </property>
  <property fmtid="{D5CDD505-2E9C-101B-9397-08002B2CF9AE}" pid="4" name="MSIP_Label_f4609442-21db-49ae-b760-8d094b29b854_Method">
    <vt:lpwstr>Privileged</vt:lpwstr>
  </property>
  <property fmtid="{D5CDD505-2E9C-101B-9397-08002B2CF9AE}" pid="5" name="MSIP_Label_f4609442-21db-49ae-b760-8d094b29b854_Name">
    <vt:lpwstr>f4609442-21db-49ae-b760-8d094b29b854</vt:lpwstr>
  </property>
  <property fmtid="{D5CDD505-2E9C-101B-9397-08002B2CF9AE}" pid="6" name="MSIP_Label_f4609442-21db-49ae-b760-8d094b29b854_SiteId">
    <vt:lpwstr>225b5661-37a1-482c-928d-a1889552c67e</vt:lpwstr>
  </property>
  <property fmtid="{D5CDD505-2E9C-101B-9397-08002B2CF9AE}" pid="7" name="MSIP_Label_f4609442-21db-49ae-b760-8d094b29b854_ActionId">
    <vt:lpwstr>fbcc5749-5a30-4697-b707-afbbc2ea781d</vt:lpwstr>
  </property>
  <property fmtid="{D5CDD505-2E9C-101B-9397-08002B2CF9AE}" pid="8" name="MSIP_Label_f4609442-21db-49ae-b760-8d094b29b854_ContentBits">
    <vt:lpwstr>1</vt:lpwstr>
  </property>
  <property fmtid="{D5CDD505-2E9C-101B-9397-08002B2CF9AE}" pid="9" name="ContentTypeId">
    <vt:lpwstr>0x010100EE294F3E98B74D48B6797C8BE203FEA3</vt:lpwstr>
  </property>
  <property fmtid="{D5CDD505-2E9C-101B-9397-08002B2CF9AE}" pid="10" name="MediaServiceImageTags">
    <vt:lpwstr/>
  </property>
</Properties>
</file>