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851B" w14:textId="2005C13B" w:rsidR="001F7AA6" w:rsidRPr="003B41C3" w:rsidRDefault="001F7AA6" w:rsidP="009F748B">
      <w:pPr>
        <w:pStyle w:val="Heading1"/>
        <w:rPr>
          <w:color w:val="auto"/>
          <w:sz w:val="32"/>
          <w:szCs w:val="32"/>
        </w:rPr>
      </w:pPr>
      <w:r w:rsidRPr="009F748B">
        <w:rPr>
          <w:sz w:val="32"/>
          <w:szCs w:val="32"/>
        </w:rPr>
        <w:t xml:space="preserve">Minute of the Meeting of </w:t>
      </w:r>
      <w:r w:rsidR="003B41C3">
        <w:rPr>
          <w:sz w:val="32"/>
          <w:szCs w:val="32"/>
        </w:rPr>
        <w:t>Kirkwall and St Ola</w:t>
      </w:r>
      <w:r w:rsidR="00C43A8F">
        <w:rPr>
          <w:sz w:val="32"/>
          <w:szCs w:val="32"/>
        </w:rPr>
        <w:t xml:space="preserve"> </w:t>
      </w:r>
      <w:r w:rsidRPr="009F748B">
        <w:rPr>
          <w:sz w:val="32"/>
          <w:szCs w:val="32"/>
        </w:rPr>
        <w:t xml:space="preserve">Community Council held in the </w:t>
      </w:r>
      <w:r w:rsidR="00010441">
        <w:rPr>
          <w:sz w:val="32"/>
          <w:szCs w:val="32"/>
        </w:rPr>
        <w:t>Friends</w:t>
      </w:r>
      <w:r w:rsidR="003B41C3">
        <w:rPr>
          <w:sz w:val="32"/>
          <w:szCs w:val="32"/>
        </w:rPr>
        <w:t xml:space="preserve"> Room, </w:t>
      </w:r>
      <w:r w:rsidR="00010441">
        <w:rPr>
          <w:sz w:val="32"/>
          <w:szCs w:val="32"/>
        </w:rPr>
        <w:t>St Magnus Centre</w:t>
      </w:r>
      <w:r w:rsidR="003B41C3">
        <w:rPr>
          <w:sz w:val="32"/>
          <w:szCs w:val="32"/>
        </w:rPr>
        <w:t>, Kirkwall,</w:t>
      </w:r>
      <w:r w:rsidRPr="009F748B">
        <w:rPr>
          <w:sz w:val="32"/>
          <w:szCs w:val="32"/>
        </w:rPr>
        <w:t xml:space="preserve"> on </w:t>
      </w:r>
      <w:r w:rsidR="003B41C3">
        <w:rPr>
          <w:sz w:val="32"/>
          <w:szCs w:val="32"/>
        </w:rPr>
        <w:t>Monday, 2</w:t>
      </w:r>
      <w:r w:rsidR="00713EA3">
        <w:rPr>
          <w:sz w:val="32"/>
          <w:szCs w:val="32"/>
        </w:rPr>
        <w:t>4</w:t>
      </w:r>
      <w:r w:rsidR="00525283">
        <w:rPr>
          <w:sz w:val="32"/>
          <w:szCs w:val="32"/>
        </w:rPr>
        <w:t xml:space="preserve"> </w:t>
      </w:r>
      <w:r w:rsidR="003A4BA7">
        <w:rPr>
          <w:sz w:val="32"/>
          <w:szCs w:val="32"/>
        </w:rPr>
        <w:t>March 2025</w:t>
      </w:r>
      <w:r w:rsidRPr="003B41C3">
        <w:rPr>
          <w:color w:val="auto"/>
          <w:sz w:val="32"/>
          <w:szCs w:val="32"/>
        </w:rPr>
        <w:t xml:space="preserve"> at </w:t>
      </w:r>
      <w:r w:rsidR="00C43A8F" w:rsidRPr="003B41C3">
        <w:rPr>
          <w:color w:val="auto"/>
          <w:sz w:val="32"/>
          <w:szCs w:val="32"/>
        </w:rPr>
        <w:t>19</w:t>
      </w:r>
      <w:r w:rsidRPr="003B41C3">
        <w:rPr>
          <w:color w:val="auto"/>
          <w:sz w:val="32"/>
          <w:szCs w:val="32"/>
        </w:rPr>
        <w:t>:</w:t>
      </w:r>
      <w:r w:rsidR="003B41C3" w:rsidRPr="003B41C3">
        <w:rPr>
          <w:color w:val="auto"/>
          <w:sz w:val="32"/>
          <w:szCs w:val="32"/>
        </w:rPr>
        <w:t>0</w:t>
      </w:r>
      <w:r w:rsidRPr="003B41C3">
        <w:rPr>
          <w:color w:val="auto"/>
          <w:sz w:val="32"/>
          <w:szCs w:val="32"/>
        </w:rPr>
        <w:t>0</w:t>
      </w:r>
    </w:p>
    <w:p w14:paraId="4F5138AC" w14:textId="77777777" w:rsidR="001F7AA6" w:rsidRPr="001F7AA6" w:rsidRDefault="001F7AA6" w:rsidP="005A6FD7">
      <w:pPr>
        <w:pStyle w:val="Heading2"/>
      </w:pPr>
      <w:bookmarkStart w:id="0" w:name="_Toc195471917"/>
      <w:r w:rsidRPr="001F7AA6">
        <w:t>Present:</w:t>
      </w:r>
      <w:bookmarkEnd w:id="0"/>
    </w:p>
    <w:p w14:paraId="79F7EC7B" w14:textId="34624886" w:rsidR="001F7AA6" w:rsidRPr="001F7AA6" w:rsidRDefault="005A6FD7" w:rsidP="001F7AA6">
      <w:pPr>
        <w:suppressAutoHyphens w:val="0"/>
        <w:rPr>
          <w:color w:val="000000"/>
          <w:szCs w:val="22"/>
        </w:rPr>
      </w:pPr>
      <w:r>
        <w:rPr>
          <w:color w:val="000000"/>
          <w:szCs w:val="22"/>
        </w:rPr>
        <w:t>Tom Rendall</w:t>
      </w:r>
      <w:r w:rsidR="00D40FEB">
        <w:rPr>
          <w:color w:val="000000"/>
          <w:szCs w:val="22"/>
        </w:rPr>
        <w:t>,</w:t>
      </w:r>
      <w:r w:rsidR="00D40FEB" w:rsidRPr="00D40FEB">
        <w:rPr>
          <w:color w:val="000000"/>
          <w:szCs w:val="22"/>
        </w:rPr>
        <w:t xml:space="preserve"> </w:t>
      </w:r>
      <w:r w:rsidR="00D40FEB">
        <w:rPr>
          <w:color w:val="000000"/>
          <w:szCs w:val="22"/>
        </w:rPr>
        <w:t>Lynne Spence</w:t>
      </w:r>
      <w:r>
        <w:rPr>
          <w:color w:val="000000"/>
          <w:szCs w:val="22"/>
        </w:rPr>
        <w:t xml:space="preserve">, </w:t>
      </w:r>
      <w:r w:rsidR="00010441">
        <w:rPr>
          <w:color w:val="000000"/>
          <w:szCs w:val="22"/>
        </w:rPr>
        <w:t xml:space="preserve">Steven Brodie, </w:t>
      </w:r>
      <w:r w:rsidR="006606BC">
        <w:rPr>
          <w:color w:val="000000"/>
          <w:szCs w:val="22"/>
        </w:rPr>
        <w:t>Cathleen A Hourie</w:t>
      </w:r>
      <w:r w:rsidR="003B41C3">
        <w:rPr>
          <w:color w:val="000000"/>
          <w:szCs w:val="22"/>
        </w:rPr>
        <w:t xml:space="preserve">, </w:t>
      </w:r>
      <w:r>
        <w:rPr>
          <w:color w:val="000000"/>
          <w:szCs w:val="22"/>
        </w:rPr>
        <w:t xml:space="preserve">Robert F Leslie, Chris J F Matthews, </w:t>
      </w:r>
      <w:r w:rsidR="003B41C3">
        <w:rPr>
          <w:color w:val="000000"/>
          <w:szCs w:val="22"/>
        </w:rPr>
        <w:t>J</w:t>
      </w:r>
      <w:r w:rsidR="00525283">
        <w:rPr>
          <w:color w:val="000000"/>
          <w:szCs w:val="22"/>
        </w:rPr>
        <w:t>ohn</w:t>
      </w:r>
      <w:r w:rsidR="003B41C3">
        <w:rPr>
          <w:color w:val="000000"/>
          <w:szCs w:val="22"/>
        </w:rPr>
        <w:t xml:space="preserve"> R Mowat</w:t>
      </w:r>
      <w:r w:rsidR="00010441">
        <w:rPr>
          <w:color w:val="000000"/>
          <w:szCs w:val="22"/>
        </w:rPr>
        <w:t xml:space="preserve"> </w:t>
      </w:r>
      <w:r w:rsidR="00D40FEB">
        <w:rPr>
          <w:color w:val="000000"/>
          <w:szCs w:val="22"/>
        </w:rPr>
        <w:t xml:space="preserve">and </w:t>
      </w:r>
      <w:r w:rsidR="00010441">
        <w:rPr>
          <w:color w:val="000000"/>
          <w:szCs w:val="22"/>
        </w:rPr>
        <w:t>Rosemary Rhodes</w:t>
      </w:r>
      <w:r w:rsidR="006606BC">
        <w:rPr>
          <w:color w:val="000000"/>
          <w:szCs w:val="22"/>
        </w:rPr>
        <w:t>.</w:t>
      </w:r>
    </w:p>
    <w:p w14:paraId="37382E42" w14:textId="77777777" w:rsidR="001F7AA6" w:rsidRPr="001F7AA6" w:rsidRDefault="001F7AA6" w:rsidP="005A6FD7">
      <w:pPr>
        <w:pStyle w:val="Heading2"/>
      </w:pPr>
      <w:bookmarkStart w:id="1" w:name="_Toc195471918"/>
      <w:r w:rsidRPr="001F7AA6">
        <w:t>In Attendance:</w:t>
      </w:r>
      <w:bookmarkEnd w:id="1"/>
    </w:p>
    <w:p w14:paraId="5D4A8328" w14:textId="57AF512C" w:rsidR="00D60DE1" w:rsidRPr="002B6E93" w:rsidRDefault="003B41C3" w:rsidP="002B6E93">
      <w:pPr>
        <w:pStyle w:val="ListParagraph"/>
      </w:pPr>
      <w:r w:rsidRPr="002B6E93">
        <w:t xml:space="preserve">Councillor </w:t>
      </w:r>
      <w:r w:rsidR="00525283" w:rsidRPr="002B6E93">
        <w:t xml:space="preserve">Sandy </w:t>
      </w:r>
      <w:r w:rsidRPr="002B6E93">
        <w:t>G Cowie.</w:t>
      </w:r>
    </w:p>
    <w:p w14:paraId="1367A952" w14:textId="20E73A6B" w:rsidR="003B41C3" w:rsidRPr="002B6E93" w:rsidRDefault="003B41C3" w:rsidP="002B6E93">
      <w:pPr>
        <w:pStyle w:val="ListParagraph"/>
      </w:pPr>
      <w:r w:rsidRPr="002B6E93">
        <w:t>Councillor S</w:t>
      </w:r>
      <w:r w:rsidR="00525283" w:rsidRPr="002B6E93">
        <w:t>teven</w:t>
      </w:r>
      <w:r w:rsidRPr="002B6E93">
        <w:t xml:space="preserve"> B Heddle.</w:t>
      </w:r>
    </w:p>
    <w:p w14:paraId="02B3C9F5" w14:textId="2BD21B55" w:rsidR="003B41C3" w:rsidRPr="002B6E93" w:rsidRDefault="003B41C3" w:rsidP="002B6E93">
      <w:pPr>
        <w:pStyle w:val="ListParagraph"/>
      </w:pPr>
      <w:r w:rsidRPr="002B6E93">
        <w:t>Councillor W L</w:t>
      </w:r>
      <w:r w:rsidR="00525283" w:rsidRPr="002B6E93">
        <w:t>eslie</w:t>
      </w:r>
      <w:r w:rsidRPr="002B6E93">
        <w:t xml:space="preserve"> Manson.</w:t>
      </w:r>
    </w:p>
    <w:p w14:paraId="66047A61" w14:textId="78A01A78" w:rsidR="003B41C3" w:rsidRPr="002B6E93" w:rsidRDefault="003B41C3" w:rsidP="002B6E93">
      <w:pPr>
        <w:pStyle w:val="ListParagraph"/>
      </w:pPr>
      <w:r w:rsidRPr="002B6E93">
        <w:t>Councillor J</w:t>
      </w:r>
      <w:r w:rsidR="00525283" w:rsidRPr="002B6E93">
        <w:t>ohn</w:t>
      </w:r>
      <w:r w:rsidRPr="002B6E93">
        <w:t xml:space="preserve"> A R Scott.</w:t>
      </w:r>
    </w:p>
    <w:p w14:paraId="5A7152D0" w14:textId="48AE538B" w:rsidR="005A6FD7" w:rsidRDefault="005A6FD7" w:rsidP="002B6E93">
      <w:pPr>
        <w:pStyle w:val="ListParagraph"/>
      </w:pPr>
      <w:r w:rsidRPr="002B6E93">
        <w:t>Councillor Ivan A Taylor.</w:t>
      </w:r>
    </w:p>
    <w:p w14:paraId="27C763EC" w14:textId="50405BD6" w:rsidR="002B6E93" w:rsidRDefault="002B6E93" w:rsidP="002B6E93">
      <w:pPr>
        <w:pStyle w:val="ListParagraph"/>
      </w:pPr>
      <w:r>
        <w:t>Erica Niven, Rural Planner, Orkney Islands Council.</w:t>
      </w:r>
    </w:p>
    <w:p w14:paraId="1130BEC7" w14:textId="47FE5C2D" w:rsidR="002B6E93" w:rsidRPr="002B6E93" w:rsidRDefault="002B6E93" w:rsidP="002B6E93">
      <w:pPr>
        <w:pStyle w:val="ListParagraph"/>
      </w:pPr>
      <w:r>
        <w:t>Ian Wilkins, Roads Services Technician (Asset Management and Countryside Access), Orkney Islands Council.</w:t>
      </w:r>
    </w:p>
    <w:p w14:paraId="10762AD7" w14:textId="74EC0275" w:rsidR="00173211" w:rsidRPr="002B6E93" w:rsidRDefault="002B6E93" w:rsidP="002B6E93">
      <w:pPr>
        <w:pStyle w:val="ListParagraph"/>
      </w:pPr>
      <w:r>
        <w:t>Cheryl Kelday</w:t>
      </w:r>
      <w:r w:rsidR="00173211" w:rsidRPr="002B6E93">
        <w:t xml:space="preserve">, Community Council Liaison </w:t>
      </w:r>
      <w:r>
        <w:t>Assistant</w:t>
      </w:r>
      <w:r w:rsidR="00173211" w:rsidRPr="002B6E93">
        <w:t>.</w:t>
      </w:r>
    </w:p>
    <w:p w14:paraId="24F7CC75" w14:textId="77777777" w:rsidR="002B6E93" w:rsidRPr="002B6E93" w:rsidRDefault="002B6E93" w:rsidP="002B6E93">
      <w:pPr>
        <w:pStyle w:val="ListParagraph"/>
      </w:pPr>
      <w:r w:rsidRPr="002B6E93">
        <w:t>1 member of the local press.</w:t>
      </w:r>
    </w:p>
    <w:p w14:paraId="08CDA301" w14:textId="77777777" w:rsidR="002B6E93" w:rsidRDefault="002B6E93" w:rsidP="002B6E93">
      <w:pPr>
        <w:pStyle w:val="ListParagraph"/>
        <w:spacing w:after="240"/>
      </w:pPr>
      <w:r>
        <w:t>Hazel Flett, Clerk</w:t>
      </w:r>
      <w:r w:rsidRPr="001F7AA6">
        <w:t>.</w:t>
      </w:r>
    </w:p>
    <w:p w14:paraId="40DBABE7" w14:textId="77777777" w:rsidR="001F7AA6" w:rsidRPr="001F7AA6" w:rsidRDefault="001F7AA6" w:rsidP="001F7AA6">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14:paraId="018E1606" w14:textId="2E29EFCC" w:rsidR="001D7085" w:rsidRDefault="004474C3">
      <w:pPr>
        <w:pStyle w:val="TOC2"/>
        <w:tabs>
          <w:tab w:val="right" w:leader="dot" w:pos="9628"/>
        </w:tabs>
        <w:rPr>
          <w:rFonts w:asciiTheme="minorHAnsi" w:eastAsiaTheme="minorEastAsia" w:hAnsiTheme="minorHAnsi" w:cstheme="minorBidi"/>
          <w:noProof/>
          <w:kern w:val="2"/>
          <w:lang w:eastAsia="en-GB"/>
          <w14:ligatures w14:val="standardContextual"/>
        </w:rPr>
      </w:pPr>
      <w:r>
        <w:fldChar w:fldCharType="begin"/>
      </w:r>
      <w:r>
        <w:instrText xml:space="preserve"> TOC \o "2-2" \h \z \u </w:instrText>
      </w:r>
      <w:r>
        <w:fldChar w:fldCharType="separate"/>
      </w:r>
      <w:hyperlink w:anchor="_Toc195471917" w:history="1">
        <w:r w:rsidR="001D7085" w:rsidRPr="004D6875">
          <w:rPr>
            <w:rStyle w:val="Hyperlink"/>
            <w:noProof/>
          </w:rPr>
          <w:t>Present:</w:t>
        </w:r>
        <w:r w:rsidR="001D7085">
          <w:rPr>
            <w:noProof/>
            <w:webHidden/>
          </w:rPr>
          <w:tab/>
        </w:r>
        <w:r w:rsidR="001D7085">
          <w:rPr>
            <w:noProof/>
            <w:webHidden/>
          </w:rPr>
          <w:fldChar w:fldCharType="begin"/>
        </w:r>
        <w:r w:rsidR="001D7085">
          <w:rPr>
            <w:noProof/>
            <w:webHidden/>
          </w:rPr>
          <w:instrText xml:space="preserve"> PAGEREF _Toc195471917 \h </w:instrText>
        </w:r>
        <w:r w:rsidR="001D7085">
          <w:rPr>
            <w:noProof/>
            <w:webHidden/>
          </w:rPr>
        </w:r>
        <w:r w:rsidR="001D7085">
          <w:rPr>
            <w:noProof/>
            <w:webHidden/>
          </w:rPr>
          <w:fldChar w:fldCharType="separate"/>
        </w:r>
        <w:r w:rsidR="001D7085">
          <w:rPr>
            <w:noProof/>
            <w:webHidden/>
          </w:rPr>
          <w:t>1</w:t>
        </w:r>
        <w:r w:rsidR="001D7085">
          <w:rPr>
            <w:noProof/>
            <w:webHidden/>
          </w:rPr>
          <w:fldChar w:fldCharType="end"/>
        </w:r>
      </w:hyperlink>
    </w:p>
    <w:p w14:paraId="42EF8A3E" w14:textId="43E28CFE"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18" w:history="1">
        <w:r w:rsidRPr="004D6875">
          <w:rPr>
            <w:rStyle w:val="Hyperlink"/>
            <w:noProof/>
          </w:rPr>
          <w:t>In Attendance:</w:t>
        </w:r>
        <w:r>
          <w:rPr>
            <w:noProof/>
            <w:webHidden/>
          </w:rPr>
          <w:tab/>
        </w:r>
        <w:r>
          <w:rPr>
            <w:noProof/>
            <w:webHidden/>
          </w:rPr>
          <w:fldChar w:fldCharType="begin"/>
        </w:r>
        <w:r>
          <w:rPr>
            <w:noProof/>
            <w:webHidden/>
          </w:rPr>
          <w:instrText xml:space="preserve"> PAGEREF _Toc195471918 \h </w:instrText>
        </w:r>
        <w:r>
          <w:rPr>
            <w:noProof/>
            <w:webHidden/>
          </w:rPr>
        </w:r>
        <w:r>
          <w:rPr>
            <w:noProof/>
            <w:webHidden/>
          </w:rPr>
          <w:fldChar w:fldCharType="separate"/>
        </w:r>
        <w:r>
          <w:rPr>
            <w:noProof/>
            <w:webHidden/>
          </w:rPr>
          <w:t>1</w:t>
        </w:r>
        <w:r>
          <w:rPr>
            <w:noProof/>
            <w:webHidden/>
          </w:rPr>
          <w:fldChar w:fldCharType="end"/>
        </w:r>
      </w:hyperlink>
    </w:p>
    <w:p w14:paraId="7A9750DA" w14:textId="26FE9537"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19" w:history="1">
        <w:r w:rsidRPr="004D6875">
          <w:rPr>
            <w:rStyle w:val="Hyperlink"/>
            <w:noProof/>
          </w:rPr>
          <w:t>1. Apologies</w:t>
        </w:r>
        <w:r>
          <w:rPr>
            <w:noProof/>
            <w:webHidden/>
          </w:rPr>
          <w:tab/>
        </w:r>
        <w:r>
          <w:rPr>
            <w:noProof/>
            <w:webHidden/>
          </w:rPr>
          <w:fldChar w:fldCharType="begin"/>
        </w:r>
        <w:r>
          <w:rPr>
            <w:noProof/>
            <w:webHidden/>
          </w:rPr>
          <w:instrText xml:space="preserve"> PAGEREF _Toc195471919 \h </w:instrText>
        </w:r>
        <w:r>
          <w:rPr>
            <w:noProof/>
            <w:webHidden/>
          </w:rPr>
        </w:r>
        <w:r>
          <w:rPr>
            <w:noProof/>
            <w:webHidden/>
          </w:rPr>
          <w:fldChar w:fldCharType="separate"/>
        </w:r>
        <w:r>
          <w:rPr>
            <w:noProof/>
            <w:webHidden/>
          </w:rPr>
          <w:t>2</w:t>
        </w:r>
        <w:r>
          <w:rPr>
            <w:noProof/>
            <w:webHidden/>
          </w:rPr>
          <w:fldChar w:fldCharType="end"/>
        </w:r>
      </w:hyperlink>
    </w:p>
    <w:p w14:paraId="1A05A8D1" w14:textId="494CE384"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0" w:history="1">
        <w:r w:rsidRPr="004D6875">
          <w:rPr>
            <w:rStyle w:val="Hyperlink"/>
            <w:noProof/>
          </w:rPr>
          <w:t>2. Orkney Native Wildlife Project</w:t>
        </w:r>
        <w:r>
          <w:rPr>
            <w:noProof/>
            <w:webHidden/>
          </w:rPr>
          <w:tab/>
        </w:r>
        <w:r>
          <w:rPr>
            <w:noProof/>
            <w:webHidden/>
          </w:rPr>
          <w:fldChar w:fldCharType="begin"/>
        </w:r>
        <w:r>
          <w:rPr>
            <w:noProof/>
            <w:webHidden/>
          </w:rPr>
          <w:instrText xml:space="preserve"> PAGEREF _Toc195471920 \h </w:instrText>
        </w:r>
        <w:r>
          <w:rPr>
            <w:noProof/>
            <w:webHidden/>
          </w:rPr>
        </w:r>
        <w:r>
          <w:rPr>
            <w:noProof/>
            <w:webHidden/>
          </w:rPr>
          <w:fldChar w:fldCharType="separate"/>
        </w:r>
        <w:r>
          <w:rPr>
            <w:noProof/>
            <w:webHidden/>
          </w:rPr>
          <w:t>2</w:t>
        </w:r>
        <w:r>
          <w:rPr>
            <w:noProof/>
            <w:webHidden/>
          </w:rPr>
          <w:fldChar w:fldCharType="end"/>
        </w:r>
      </w:hyperlink>
    </w:p>
    <w:p w14:paraId="662A29DF" w14:textId="398BC50A"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1" w:history="1">
        <w:r w:rsidRPr="004D6875">
          <w:rPr>
            <w:rStyle w:val="Hyperlink"/>
            <w:noProof/>
          </w:rPr>
          <w:t>3. Core Paths</w:t>
        </w:r>
        <w:r>
          <w:rPr>
            <w:noProof/>
            <w:webHidden/>
          </w:rPr>
          <w:tab/>
        </w:r>
        <w:r>
          <w:rPr>
            <w:noProof/>
            <w:webHidden/>
          </w:rPr>
          <w:fldChar w:fldCharType="begin"/>
        </w:r>
        <w:r>
          <w:rPr>
            <w:noProof/>
            <w:webHidden/>
          </w:rPr>
          <w:instrText xml:space="preserve"> PAGEREF _Toc195471921 \h </w:instrText>
        </w:r>
        <w:r>
          <w:rPr>
            <w:noProof/>
            <w:webHidden/>
          </w:rPr>
        </w:r>
        <w:r>
          <w:rPr>
            <w:noProof/>
            <w:webHidden/>
          </w:rPr>
          <w:fldChar w:fldCharType="separate"/>
        </w:r>
        <w:r>
          <w:rPr>
            <w:noProof/>
            <w:webHidden/>
          </w:rPr>
          <w:t>2</w:t>
        </w:r>
        <w:r>
          <w:rPr>
            <w:noProof/>
            <w:webHidden/>
          </w:rPr>
          <w:fldChar w:fldCharType="end"/>
        </w:r>
      </w:hyperlink>
    </w:p>
    <w:p w14:paraId="7A9548F1" w14:textId="5040789E"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2" w:history="1">
        <w:r w:rsidRPr="004D6875">
          <w:rPr>
            <w:rStyle w:val="Hyperlink"/>
            <w:noProof/>
          </w:rPr>
          <w:t>4. Benches</w:t>
        </w:r>
        <w:r>
          <w:rPr>
            <w:noProof/>
            <w:webHidden/>
          </w:rPr>
          <w:tab/>
        </w:r>
        <w:r>
          <w:rPr>
            <w:noProof/>
            <w:webHidden/>
          </w:rPr>
          <w:fldChar w:fldCharType="begin"/>
        </w:r>
        <w:r>
          <w:rPr>
            <w:noProof/>
            <w:webHidden/>
          </w:rPr>
          <w:instrText xml:space="preserve"> PAGEREF _Toc195471922 \h </w:instrText>
        </w:r>
        <w:r>
          <w:rPr>
            <w:noProof/>
            <w:webHidden/>
          </w:rPr>
        </w:r>
        <w:r>
          <w:rPr>
            <w:noProof/>
            <w:webHidden/>
          </w:rPr>
          <w:fldChar w:fldCharType="separate"/>
        </w:r>
        <w:r>
          <w:rPr>
            <w:noProof/>
            <w:webHidden/>
          </w:rPr>
          <w:t>2</w:t>
        </w:r>
        <w:r>
          <w:rPr>
            <w:noProof/>
            <w:webHidden/>
          </w:rPr>
          <w:fldChar w:fldCharType="end"/>
        </w:r>
      </w:hyperlink>
    </w:p>
    <w:p w14:paraId="4C1C4C32" w14:textId="17A6CC7A"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3" w:history="1">
        <w:r w:rsidRPr="004D6875">
          <w:rPr>
            <w:rStyle w:val="Hyperlink"/>
            <w:noProof/>
          </w:rPr>
          <w:t>5. Adoption of Minute</w:t>
        </w:r>
        <w:r>
          <w:rPr>
            <w:noProof/>
            <w:webHidden/>
          </w:rPr>
          <w:tab/>
        </w:r>
        <w:r>
          <w:rPr>
            <w:noProof/>
            <w:webHidden/>
          </w:rPr>
          <w:fldChar w:fldCharType="begin"/>
        </w:r>
        <w:r>
          <w:rPr>
            <w:noProof/>
            <w:webHidden/>
          </w:rPr>
          <w:instrText xml:space="preserve"> PAGEREF _Toc195471923 \h </w:instrText>
        </w:r>
        <w:r>
          <w:rPr>
            <w:noProof/>
            <w:webHidden/>
          </w:rPr>
        </w:r>
        <w:r>
          <w:rPr>
            <w:noProof/>
            <w:webHidden/>
          </w:rPr>
          <w:fldChar w:fldCharType="separate"/>
        </w:r>
        <w:r>
          <w:rPr>
            <w:noProof/>
            <w:webHidden/>
          </w:rPr>
          <w:t>2</w:t>
        </w:r>
        <w:r>
          <w:rPr>
            <w:noProof/>
            <w:webHidden/>
          </w:rPr>
          <w:fldChar w:fldCharType="end"/>
        </w:r>
      </w:hyperlink>
    </w:p>
    <w:p w14:paraId="74A403BC" w14:textId="3A232983"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4" w:history="1">
        <w:r w:rsidRPr="004D6875">
          <w:rPr>
            <w:rStyle w:val="Hyperlink"/>
            <w:noProof/>
          </w:rPr>
          <w:t>6. Matters Arising</w:t>
        </w:r>
        <w:r>
          <w:rPr>
            <w:noProof/>
            <w:webHidden/>
          </w:rPr>
          <w:tab/>
        </w:r>
        <w:r>
          <w:rPr>
            <w:noProof/>
            <w:webHidden/>
          </w:rPr>
          <w:fldChar w:fldCharType="begin"/>
        </w:r>
        <w:r>
          <w:rPr>
            <w:noProof/>
            <w:webHidden/>
          </w:rPr>
          <w:instrText xml:space="preserve"> PAGEREF _Toc195471924 \h </w:instrText>
        </w:r>
        <w:r>
          <w:rPr>
            <w:noProof/>
            <w:webHidden/>
          </w:rPr>
        </w:r>
        <w:r>
          <w:rPr>
            <w:noProof/>
            <w:webHidden/>
          </w:rPr>
          <w:fldChar w:fldCharType="separate"/>
        </w:r>
        <w:r>
          <w:rPr>
            <w:noProof/>
            <w:webHidden/>
          </w:rPr>
          <w:t>2</w:t>
        </w:r>
        <w:r>
          <w:rPr>
            <w:noProof/>
            <w:webHidden/>
          </w:rPr>
          <w:fldChar w:fldCharType="end"/>
        </w:r>
      </w:hyperlink>
    </w:p>
    <w:p w14:paraId="533040E0" w14:textId="45F42595"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5" w:history="1">
        <w:r w:rsidRPr="004D6875">
          <w:rPr>
            <w:rStyle w:val="Hyperlink"/>
            <w:noProof/>
          </w:rPr>
          <w:t>7. Correspondence</w:t>
        </w:r>
        <w:r>
          <w:rPr>
            <w:noProof/>
            <w:webHidden/>
          </w:rPr>
          <w:tab/>
        </w:r>
        <w:r>
          <w:rPr>
            <w:noProof/>
            <w:webHidden/>
          </w:rPr>
          <w:fldChar w:fldCharType="begin"/>
        </w:r>
        <w:r>
          <w:rPr>
            <w:noProof/>
            <w:webHidden/>
          </w:rPr>
          <w:instrText xml:space="preserve"> PAGEREF _Toc195471925 \h </w:instrText>
        </w:r>
        <w:r>
          <w:rPr>
            <w:noProof/>
            <w:webHidden/>
          </w:rPr>
        </w:r>
        <w:r>
          <w:rPr>
            <w:noProof/>
            <w:webHidden/>
          </w:rPr>
          <w:fldChar w:fldCharType="separate"/>
        </w:r>
        <w:r>
          <w:rPr>
            <w:noProof/>
            <w:webHidden/>
          </w:rPr>
          <w:t>5</w:t>
        </w:r>
        <w:r>
          <w:rPr>
            <w:noProof/>
            <w:webHidden/>
          </w:rPr>
          <w:fldChar w:fldCharType="end"/>
        </w:r>
      </w:hyperlink>
    </w:p>
    <w:p w14:paraId="7D35BBB2" w14:textId="33994709"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6" w:history="1">
        <w:r w:rsidRPr="004D6875">
          <w:rPr>
            <w:rStyle w:val="Hyperlink"/>
            <w:noProof/>
          </w:rPr>
          <w:t>8. Financial Statements</w:t>
        </w:r>
        <w:r>
          <w:rPr>
            <w:noProof/>
            <w:webHidden/>
          </w:rPr>
          <w:tab/>
        </w:r>
        <w:r>
          <w:rPr>
            <w:noProof/>
            <w:webHidden/>
          </w:rPr>
          <w:fldChar w:fldCharType="begin"/>
        </w:r>
        <w:r>
          <w:rPr>
            <w:noProof/>
            <w:webHidden/>
          </w:rPr>
          <w:instrText xml:space="preserve"> PAGEREF _Toc195471926 \h </w:instrText>
        </w:r>
        <w:r>
          <w:rPr>
            <w:noProof/>
            <w:webHidden/>
          </w:rPr>
        </w:r>
        <w:r>
          <w:rPr>
            <w:noProof/>
            <w:webHidden/>
          </w:rPr>
          <w:fldChar w:fldCharType="separate"/>
        </w:r>
        <w:r>
          <w:rPr>
            <w:noProof/>
            <w:webHidden/>
          </w:rPr>
          <w:t>6</w:t>
        </w:r>
        <w:r>
          <w:rPr>
            <w:noProof/>
            <w:webHidden/>
          </w:rPr>
          <w:fldChar w:fldCharType="end"/>
        </w:r>
      </w:hyperlink>
    </w:p>
    <w:p w14:paraId="116E9234" w14:textId="5B6558E0"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7" w:history="1">
        <w:r w:rsidRPr="004D6875">
          <w:rPr>
            <w:rStyle w:val="Hyperlink"/>
            <w:noProof/>
          </w:rPr>
          <w:t>9. Financial Requests</w:t>
        </w:r>
        <w:r>
          <w:rPr>
            <w:noProof/>
            <w:webHidden/>
          </w:rPr>
          <w:tab/>
        </w:r>
        <w:r>
          <w:rPr>
            <w:noProof/>
            <w:webHidden/>
          </w:rPr>
          <w:fldChar w:fldCharType="begin"/>
        </w:r>
        <w:r>
          <w:rPr>
            <w:noProof/>
            <w:webHidden/>
          </w:rPr>
          <w:instrText xml:space="preserve"> PAGEREF _Toc195471927 \h </w:instrText>
        </w:r>
        <w:r>
          <w:rPr>
            <w:noProof/>
            <w:webHidden/>
          </w:rPr>
        </w:r>
        <w:r>
          <w:rPr>
            <w:noProof/>
            <w:webHidden/>
          </w:rPr>
          <w:fldChar w:fldCharType="separate"/>
        </w:r>
        <w:r>
          <w:rPr>
            <w:noProof/>
            <w:webHidden/>
          </w:rPr>
          <w:t>7</w:t>
        </w:r>
        <w:r>
          <w:rPr>
            <w:noProof/>
            <w:webHidden/>
          </w:rPr>
          <w:fldChar w:fldCharType="end"/>
        </w:r>
      </w:hyperlink>
    </w:p>
    <w:p w14:paraId="59EB9627" w14:textId="24861D2C"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8" w:history="1">
        <w:r w:rsidRPr="004D6875">
          <w:rPr>
            <w:rStyle w:val="Hyperlink"/>
            <w:noProof/>
          </w:rPr>
          <w:t>10 Consultations</w:t>
        </w:r>
        <w:r>
          <w:rPr>
            <w:noProof/>
            <w:webHidden/>
          </w:rPr>
          <w:tab/>
        </w:r>
        <w:r>
          <w:rPr>
            <w:noProof/>
            <w:webHidden/>
          </w:rPr>
          <w:fldChar w:fldCharType="begin"/>
        </w:r>
        <w:r>
          <w:rPr>
            <w:noProof/>
            <w:webHidden/>
          </w:rPr>
          <w:instrText xml:space="preserve"> PAGEREF _Toc195471928 \h </w:instrText>
        </w:r>
        <w:r>
          <w:rPr>
            <w:noProof/>
            <w:webHidden/>
          </w:rPr>
        </w:r>
        <w:r>
          <w:rPr>
            <w:noProof/>
            <w:webHidden/>
          </w:rPr>
          <w:fldChar w:fldCharType="separate"/>
        </w:r>
        <w:r>
          <w:rPr>
            <w:noProof/>
            <w:webHidden/>
          </w:rPr>
          <w:t>9</w:t>
        </w:r>
        <w:r>
          <w:rPr>
            <w:noProof/>
            <w:webHidden/>
          </w:rPr>
          <w:fldChar w:fldCharType="end"/>
        </w:r>
      </w:hyperlink>
    </w:p>
    <w:p w14:paraId="3DEC3806" w14:textId="4203AA07"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29" w:history="1">
        <w:r w:rsidRPr="004D6875">
          <w:rPr>
            <w:rStyle w:val="Hyperlink"/>
            <w:noProof/>
          </w:rPr>
          <w:t>11. Meetings attended by Members</w:t>
        </w:r>
        <w:r>
          <w:rPr>
            <w:noProof/>
            <w:webHidden/>
          </w:rPr>
          <w:tab/>
        </w:r>
        <w:r>
          <w:rPr>
            <w:noProof/>
            <w:webHidden/>
          </w:rPr>
          <w:fldChar w:fldCharType="begin"/>
        </w:r>
        <w:r>
          <w:rPr>
            <w:noProof/>
            <w:webHidden/>
          </w:rPr>
          <w:instrText xml:space="preserve"> PAGEREF _Toc195471929 \h </w:instrText>
        </w:r>
        <w:r>
          <w:rPr>
            <w:noProof/>
            <w:webHidden/>
          </w:rPr>
        </w:r>
        <w:r>
          <w:rPr>
            <w:noProof/>
            <w:webHidden/>
          </w:rPr>
          <w:fldChar w:fldCharType="separate"/>
        </w:r>
        <w:r>
          <w:rPr>
            <w:noProof/>
            <w:webHidden/>
          </w:rPr>
          <w:t>10</w:t>
        </w:r>
        <w:r>
          <w:rPr>
            <w:noProof/>
            <w:webHidden/>
          </w:rPr>
          <w:fldChar w:fldCharType="end"/>
        </w:r>
      </w:hyperlink>
    </w:p>
    <w:p w14:paraId="2A2E2090" w14:textId="336A1F47"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30" w:history="1">
        <w:r w:rsidRPr="004D6875">
          <w:rPr>
            <w:rStyle w:val="Hyperlink"/>
            <w:noProof/>
          </w:rPr>
          <w:t>12. Publications</w:t>
        </w:r>
        <w:r>
          <w:rPr>
            <w:noProof/>
            <w:webHidden/>
          </w:rPr>
          <w:tab/>
        </w:r>
        <w:r>
          <w:rPr>
            <w:noProof/>
            <w:webHidden/>
          </w:rPr>
          <w:fldChar w:fldCharType="begin"/>
        </w:r>
        <w:r>
          <w:rPr>
            <w:noProof/>
            <w:webHidden/>
          </w:rPr>
          <w:instrText xml:space="preserve"> PAGEREF _Toc195471930 \h </w:instrText>
        </w:r>
        <w:r>
          <w:rPr>
            <w:noProof/>
            <w:webHidden/>
          </w:rPr>
        </w:r>
        <w:r>
          <w:rPr>
            <w:noProof/>
            <w:webHidden/>
          </w:rPr>
          <w:fldChar w:fldCharType="separate"/>
        </w:r>
        <w:r>
          <w:rPr>
            <w:noProof/>
            <w:webHidden/>
          </w:rPr>
          <w:t>10</w:t>
        </w:r>
        <w:r>
          <w:rPr>
            <w:noProof/>
            <w:webHidden/>
          </w:rPr>
          <w:fldChar w:fldCharType="end"/>
        </w:r>
      </w:hyperlink>
    </w:p>
    <w:p w14:paraId="46A3FABF" w14:textId="72A29249"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31" w:history="1">
        <w:r w:rsidRPr="004D6875">
          <w:rPr>
            <w:rStyle w:val="Hyperlink"/>
            <w:noProof/>
          </w:rPr>
          <w:t>13. Any Other Competent Business</w:t>
        </w:r>
        <w:r>
          <w:rPr>
            <w:noProof/>
            <w:webHidden/>
          </w:rPr>
          <w:tab/>
        </w:r>
        <w:r>
          <w:rPr>
            <w:noProof/>
            <w:webHidden/>
          </w:rPr>
          <w:fldChar w:fldCharType="begin"/>
        </w:r>
        <w:r>
          <w:rPr>
            <w:noProof/>
            <w:webHidden/>
          </w:rPr>
          <w:instrText xml:space="preserve"> PAGEREF _Toc195471931 \h </w:instrText>
        </w:r>
        <w:r>
          <w:rPr>
            <w:noProof/>
            <w:webHidden/>
          </w:rPr>
        </w:r>
        <w:r>
          <w:rPr>
            <w:noProof/>
            <w:webHidden/>
          </w:rPr>
          <w:fldChar w:fldCharType="separate"/>
        </w:r>
        <w:r>
          <w:rPr>
            <w:noProof/>
            <w:webHidden/>
          </w:rPr>
          <w:t>10</w:t>
        </w:r>
        <w:r>
          <w:rPr>
            <w:noProof/>
            <w:webHidden/>
          </w:rPr>
          <w:fldChar w:fldCharType="end"/>
        </w:r>
      </w:hyperlink>
    </w:p>
    <w:p w14:paraId="1BD74156" w14:textId="01407CEA"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32" w:history="1">
        <w:r w:rsidRPr="004D6875">
          <w:rPr>
            <w:rStyle w:val="Hyperlink"/>
            <w:noProof/>
          </w:rPr>
          <w:t>14. Date of Next Meeting</w:t>
        </w:r>
        <w:r>
          <w:rPr>
            <w:noProof/>
            <w:webHidden/>
          </w:rPr>
          <w:tab/>
        </w:r>
        <w:r>
          <w:rPr>
            <w:noProof/>
            <w:webHidden/>
          </w:rPr>
          <w:fldChar w:fldCharType="begin"/>
        </w:r>
        <w:r>
          <w:rPr>
            <w:noProof/>
            <w:webHidden/>
          </w:rPr>
          <w:instrText xml:space="preserve"> PAGEREF _Toc195471932 \h </w:instrText>
        </w:r>
        <w:r>
          <w:rPr>
            <w:noProof/>
            <w:webHidden/>
          </w:rPr>
        </w:r>
        <w:r>
          <w:rPr>
            <w:noProof/>
            <w:webHidden/>
          </w:rPr>
          <w:fldChar w:fldCharType="separate"/>
        </w:r>
        <w:r>
          <w:rPr>
            <w:noProof/>
            <w:webHidden/>
          </w:rPr>
          <w:t>11</w:t>
        </w:r>
        <w:r>
          <w:rPr>
            <w:noProof/>
            <w:webHidden/>
          </w:rPr>
          <w:fldChar w:fldCharType="end"/>
        </w:r>
      </w:hyperlink>
    </w:p>
    <w:p w14:paraId="2BF252D1" w14:textId="00715CBD" w:rsidR="001D7085" w:rsidRDefault="001D7085">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95471933" w:history="1">
        <w:r w:rsidRPr="004D6875">
          <w:rPr>
            <w:rStyle w:val="Hyperlink"/>
            <w:noProof/>
          </w:rPr>
          <w:t>15. Conclusion of Meeting</w:t>
        </w:r>
        <w:r>
          <w:rPr>
            <w:noProof/>
            <w:webHidden/>
          </w:rPr>
          <w:tab/>
        </w:r>
        <w:r>
          <w:rPr>
            <w:noProof/>
            <w:webHidden/>
          </w:rPr>
          <w:fldChar w:fldCharType="begin"/>
        </w:r>
        <w:r>
          <w:rPr>
            <w:noProof/>
            <w:webHidden/>
          </w:rPr>
          <w:instrText xml:space="preserve"> PAGEREF _Toc195471933 \h </w:instrText>
        </w:r>
        <w:r>
          <w:rPr>
            <w:noProof/>
            <w:webHidden/>
          </w:rPr>
        </w:r>
        <w:r>
          <w:rPr>
            <w:noProof/>
            <w:webHidden/>
          </w:rPr>
          <w:fldChar w:fldCharType="separate"/>
        </w:r>
        <w:r>
          <w:rPr>
            <w:noProof/>
            <w:webHidden/>
          </w:rPr>
          <w:t>11</w:t>
        </w:r>
        <w:r>
          <w:rPr>
            <w:noProof/>
            <w:webHidden/>
          </w:rPr>
          <w:fldChar w:fldCharType="end"/>
        </w:r>
      </w:hyperlink>
    </w:p>
    <w:p w14:paraId="30F78C8F" w14:textId="0A5FD5D9" w:rsidR="00CE3B37" w:rsidRDefault="004474C3" w:rsidP="00CE3B37">
      <w:pPr>
        <w:rPr>
          <w:noProof/>
          <w:lang w:val="en-US"/>
        </w:rPr>
      </w:pPr>
      <w:r>
        <w:rPr>
          <w:noProof/>
          <w:lang w:val="en-US"/>
        </w:rPr>
        <w:fldChar w:fldCharType="end"/>
      </w:r>
    </w:p>
    <w:p w14:paraId="3619AD57" w14:textId="23D815A1" w:rsidR="00C43A8F" w:rsidRDefault="00C43A8F" w:rsidP="00531040">
      <w:pPr>
        <w:pStyle w:val="Heading2"/>
      </w:pPr>
      <w:bookmarkStart w:id="2" w:name="_Toc195471919"/>
      <w:r>
        <w:t>1.</w:t>
      </w:r>
      <w:r w:rsidR="00D60DE1">
        <w:t xml:space="preserve"> </w:t>
      </w:r>
      <w:r w:rsidR="00D60DE1" w:rsidRPr="00C43A8F">
        <w:t>Apologies</w:t>
      </w:r>
      <w:bookmarkEnd w:id="2"/>
    </w:p>
    <w:p w14:paraId="121BB04F" w14:textId="48E11657" w:rsidR="00C43A8F" w:rsidRDefault="00C57BB2" w:rsidP="00C43A8F">
      <w:pPr>
        <w:suppressAutoHyphens w:val="0"/>
        <w:rPr>
          <w:color w:val="000000"/>
          <w:szCs w:val="22"/>
        </w:rPr>
      </w:pPr>
      <w:r w:rsidRPr="00C57BB2">
        <w:rPr>
          <w:color w:val="000000"/>
          <w:szCs w:val="22"/>
        </w:rPr>
        <w:t xml:space="preserve">Resolved to note that apologies for absence had been received from </w:t>
      </w:r>
      <w:r w:rsidR="002B6E93" w:rsidRPr="002B6E93">
        <w:rPr>
          <w:color w:val="000000"/>
          <w:szCs w:val="22"/>
        </w:rPr>
        <w:t xml:space="preserve">Moyra Gordon </w:t>
      </w:r>
      <w:r w:rsidRPr="00C57BB2">
        <w:rPr>
          <w:color w:val="000000"/>
          <w:szCs w:val="22"/>
        </w:rPr>
        <w:t>and Councillor</w:t>
      </w:r>
      <w:r w:rsidR="002B6E93" w:rsidRPr="002B6E93">
        <w:t xml:space="preserve"> </w:t>
      </w:r>
      <w:r w:rsidR="002B6E93" w:rsidRPr="002B6E93">
        <w:rPr>
          <w:color w:val="000000"/>
          <w:szCs w:val="22"/>
        </w:rPr>
        <w:t>Gwenda M Shearer</w:t>
      </w:r>
      <w:r w:rsidRPr="00C57BB2">
        <w:rPr>
          <w:color w:val="000000"/>
          <w:szCs w:val="22"/>
        </w:rPr>
        <w:t>.</w:t>
      </w:r>
    </w:p>
    <w:p w14:paraId="32C3D023" w14:textId="77777777" w:rsidR="003A4BA7" w:rsidRDefault="003A4BA7" w:rsidP="003A4BA7">
      <w:pPr>
        <w:pStyle w:val="Heading2"/>
      </w:pPr>
      <w:bookmarkStart w:id="3" w:name="_Toc195471920"/>
      <w:r w:rsidRPr="003A4BA7">
        <w:t>2.</w:t>
      </w:r>
      <w:r>
        <w:t xml:space="preserve"> </w:t>
      </w:r>
      <w:r w:rsidRPr="003A4BA7">
        <w:t>Orkney Native Wildlife Project</w:t>
      </w:r>
      <w:bookmarkEnd w:id="3"/>
    </w:p>
    <w:p w14:paraId="73CCDAF9" w14:textId="04F21A31" w:rsidR="003A4BA7" w:rsidRPr="003A4BA7" w:rsidRDefault="003D09E1" w:rsidP="003A4BA7">
      <w:pPr>
        <w:suppressAutoHyphens w:val="0"/>
        <w:rPr>
          <w:color w:val="000000"/>
          <w:szCs w:val="22"/>
        </w:rPr>
      </w:pPr>
      <w:r>
        <w:rPr>
          <w:color w:val="000000"/>
          <w:szCs w:val="22"/>
        </w:rPr>
        <w:t>Due to unforeseen circumstances, Tom Hadley, Community Engagement Manager, was unable to attend to give an update on the work of the Orkney Native Wildlife Project</w:t>
      </w:r>
      <w:r w:rsidR="003A4BA7" w:rsidRPr="003A4BA7">
        <w:rPr>
          <w:color w:val="000000"/>
          <w:szCs w:val="22"/>
        </w:rPr>
        <w:t>.</w:t>
      </w:r>
    </w:p>
    <w:p w14:paraId="0EEEF2AA" w14:textId="77777777" w:rsidR="003A4BA7" w:rsidRDefault="003A4BA7" w:rsidP="003A4BA7">
      <w:pPr>
        <w:pStyle w:val="Heading2"/>
      </w:pPr>
      <w:bookmarkStart w:id="4" w:name="_Toc195471921"/>
      <w:r w:rsidRPr="003A4BA7">
        <w:t>3.</w:t>
      </w:r>
      <w:r>
        <w:t xml:space="preserve"> </w:t>
      </w:r>
      <w:r w:rsidRPr="003A4BA7">
        <w:t>Core Paths</w:t>
      </w:r>
      <w:bookmarkEnd w:id="4"/>
    </w:p>
    <w:p w14:paraId="34F09184" w14:textId="7BD9F8F3" w:rsidR="003D09E1" w:rsidRDefault="00342370" w:rsidP="003A4BA7">
      <w:pPr>
        <w:suppressAutoHyphens w:val="0"/>
        <w:rPr>
          <w:color w:val="000000"/>
          <w:szCs w:val="22"/>
        </w:rPr>
      </w:pPr>
      <w:r>
        <w:rPr>
          <w:color w:val="000000"/>
          <w:szCs w:val="22"/>
        </w:rPr>
        <w:t>The</w:t>
      </w:r>
      <w:r w:rsidR="003D09E1">
        <w:rPr>
          <w:color w:val="000000"/>
          <w:szCs w:val="22"/>
        </w:rPr>
        <w:t xml:space="preserve"> Rural Planner and </w:t>
      </w:r>
      <w:r>
        <w:rPr>
          <w:color w:val="000000"/>
          <w:szCs w:val="22"/>
        </w:rPr>
        <w:t xml:space="preserve">the </w:t>
      </w:r>
      <w:r w:rsidR="002B6E93" w:rsidRPr="002B6E93">
        <w:rPr>
          <w:color w:val="000000"/>
          <w:szCs w:val="22"/>
        </w:rPr>
        <w:t>Roads Services Technician (Asset Management and Countryside Access), Orkney Islands Council</w:t>
      </w:r>
      <w:r w:rsidR="002B6E93">
        <w:rPr>
          <w:color w:val="000000"/>
          <w:szCs w:val="22"/>
        </w:rPr>
        <w:t>, answered members’ queries on the Seatter bridleway, as well as outlining the Council’s statutory duties regarding core paths and access in general, and budgetary constraints resulting in maint</w:t>
      </w:r>
      <w:r w:rsidR="00CE3B37">
        <w:rPr>
          <w:color w:val="000000"/>
          <w:szCs w:val="22"/>
        </w:rPr>
        <w:t xml:space="preserve">aining core paths to their </w:t>
      </w:r>
      <w:r w:rsidR="002B6E93">
        <w:rPr>
          <w:color w:val="000000"/>
          <w:szCs w:val="22"/>
        </w:rPr>
        <w:t xml:space="preserve">existing </w:t>
      </w:r>
      <w:r w:rsidR="00CE3B37">
        <w:rPr>
          <w:color w:val="000000"/>
          <w:szCs w:val="22"/>
        </w:rPr>
        <w:t>conditions</w:t>
      </w:r>
      <w:r w:rsidR="002B6E93">
        <w:rPr>
          <w:color w:val="000000"/>
          <w:szCs w:val="22"/>
        </w:rPr>
        <w:t xml:space="preserve"> only, rather than improving</w:t>
      </w:r>
      <w:r w:rsidR="00CE3B37">
        <w:rPr>
          <w:color w:val="000000"/>
          <w:szCs w:val="22"/>
        </w:rPr>
        <w:t>,</w:t>
      </w:r>
      <w:r w:rsidR="002B6E93">
        <w:rPr>
          <w:color w:val="000000"/>
          <w:szCs w:val="22"/>
        </w:rPr>
        <w:t xml:space="preserve"> and it was:</w:t>
      </w:r>
    </w:p>
    <w:p w14:paraId="62D50C55" w14:textId="44857182" w:rsidR="003A4BA7" w:rsidRDefault="002B6E93" w:rsidP="003A4BA7">
      <w:pPr>
        <w:suppressAutoHyphens w:val="0"/>
        <w:rPr>
          <w:color w:val="000000"/>
          <w:szCs w:val="22"/>
        </w:rPr>
      </w:pPr>
      <w:r>
        <w:rPr>
          <w:color w:val="000000"/>
          <w:szCs w:val="22"/>
        </w:rPr>
        <w:t xml:space="preserve">Resolved to note the contents of the </w:t>
      </w:r>
      <w:r w:rsidR="003A4BA7" w:rsidRPr="003A4BA7">
        <w:rPr>
          <w:color w:val="000000"/>
          <w:szCs w:val="22"/>
        </w:rPr>
        <w:t>presentation from Orkney Islands Council.</w:t>
      </w:r>
    </w:p>
    <w:p w14:paraId="11327202" w14:textId="6050EDB0" w:rsidR="002B6E93" w:rsidRDefault="00342370" w:rsidP="003A4BA7">
      <w:pPr>
        <w:suppressAutoHyphens w:val="0"/>
        <w:rPr>
          <w:color w:val="000000"/>
          <w:szCs w:val="22"/>
        </w:rPr>
      </w:pPr>
      <w:r>
        <w:rPr>
          <w:color w:val="000000"/>
          <w:szCs w:val="22"/>
        </w:rPr>
        <w:t>The Rural Planner and the Roads Services Technician (Asset Management and Countryside Access)</w:t>
      </w:r>
      <w:r w:rsidR="002B6E93">
        <w:rPr>
          <w:color w:val="000000"/>
          <w:szCs w:val="22"/>
        </w:rPr>
        <w:t xml:space="preserve"> left the meeting at this point.</w:t>
      </w:r>
    </w:p>
    <w:p w14:paraId="2C34E9AB" w14:textId="10AC860B" w:rsidR="002B6E93" w:rsidRDefault="002B6E93" w:rsidP="002B6E93">
      <w:pPr>
        <w:pStyle w:val="Heading2"/>
      </w:pPr>
      <w:bookmarkStart w:id="5" w:name="_Toc195471922"/>
      <w:r>
        <w:t>4. Benches</w:t>
      </w:r>
      <w:bookmarkEnd w:id="5"/>
    </w:p>
    <w:p w14:paraId="00A981BD" w14:textId="79694480" w:rsidR="002B6E93" w:rsidRDefault="002B6E93" w:rsidP="003A4BA7">
      <w:pPr>
        <w:suppressAutoHyphens w:val="0"/>
        <w:rPr>
          <w:color w:val="000000"/>
          <w:szCs w:val="22"/>
        </w:rPr>
      </w:pPr>
      <w:r>
        <w:rPr>
          <w:color w:val="000000"/>
          <w:szCs w:val="22"/>
        </w:rPr>
        <w:t xml:space="preserve">The Vice Chair gave a brief update on the maintenance programme for benches, which was working well with the Community Justice team, with benches from </w:t>
      </w:r>
      <w:proofErr w:type="spellStart"/>
      <w:r>
        <w:rPr>
          <w:color w:val="000000"/>
          <w:szCs w:val="22"/>
        </w:rPr>
        <w:t>Brandyquoy</w:t>
      </w:r>
      <w:proofErr w:type="spellEnd"/>
      <w:r>
        <w:rPr>
          <w:color w:val="000000"/>
          <w:szCs w:val="22"/>
        </w:rPr>
        <w:t xml:space="preserve"> now removed for maintenance, and it was:</w:t>
      </w:r>
    </w:p>
    <w:p w14:paraId="0480F9F7" w14:textId="6BF35DEE" w:rsidR="002B6E93" w:rsidRDefault="002B6E93" w:rsidP="003A4BA7">
      <w:pPr>
        <w:suppressAutoHyphens w:val="0"/>
        <w:rPr>
          <w:color w:val="000000"/>
          <w:szCs w:val="22"/>
        </w:rPr>
      </w:pPr>
      <w:r>
        <w:rPr>
          <w:color w:val="000000"/>
          <w:szCs w:val="22"/>
        </w:rPr>
        <w:t>Resolved to note the current position.</w:t>
      </w:r>
    </w:p>
    <w:p w14:paraId="3E3E3519" w14:textId="2F812234" w:rsidR="002B6E93" w:rsidRDefault="002B6E93" w:rsidP="003A4BA7">
      <w:pPr>
        <w:suppressAutoHyphens w:val="0"/>
        <w:rPr>
          <w:color w:val="000000"/>
          <w:szCs w:val="22"/>
        </w:rPr>
      </w:pPr>
      <w:r>
        <w:rPr>
          <w:color w:val="000000"/>
          <w:szCs w:val="22"/>
        </w:rPr>
        <w:t>Lynne Spence left the meeting at this point.</w:t>
      </w:r>
    </w:p>
    <w:p w14:paraId="6F9C38FA" w14:textId="0465C2C0" w:rsidR="00C43A8F" w:rsidRDefault="002B6E93" w:rsidP="00531040">
      <w:pPr>
        <w:pStyle w:val="Heading2"/>
      </w:pPr>
      <w:bookmarkStart w:id="6" w:name="_Toc195471923"/>
      <w:r>
        <w:t>5</w:t>
      </w:r>
      <w:r w:rsidR="00C43A8F">
        <w:t xml:space="preserve">. </w:t>
      </w:r>
      <w:r w:rsidR="00C57BB2" w:rsidRPr="00C57BB2">
        <w:t>Adoption of Minute</w:t>
      </w:r>
      <w:bookmarkEnd w:id="6"/>
    </w:p>
    <w:p w14:paraId="5742BBFD" w14:textId="33181FEB" w:rsidR="00C43A8F" w:rsidRDefault="00C57BB2" w:rsidP="00C57BB2">
      <w:pPr>
        <w:suppressAutoHyphens w:val="0"/>
        <w:rPr>
          <w:color w:val="000000"/>
          <w:szCs w:val="22"/>
        </w:rPr>
      </w:pPr>
      <w:r w:rsidRPr="00C57BB2">
        <w:rPr>
          <w:color w:val="000000"/>
          <w:szCs w:val="22"/>
        </w:rPr>
        <w:t xml:space="preserve">The </w:t>
      </w:r>
      <w:r w:rsidR="006606BC">
        <w:rPr>
          <w:color w:val="000000"/>
          <w:szCs w:val="22"/>
        </w:rPr>
        <w:t>M</w:t>
      </w:r>
      <w:r w:rsidRPr="00C57BB2">
        <w:rPr>
          <w:color w:val="000000"/>
          <w:szCs w:val="22"/>
        </w:rPr>
        <w:t xml:space="preserve">inute of the </w:t>
      </w:r>
      <w:r w:rsidR="006606BC">
        <w:rPr>
          <w:color w:val="000000"/>
          <w:szCs w:val="22"/>
        </w:rPr>
        <w:t>M</w:t>
      </w:r>
      <w:r w:rsidRPr="00C57BB2">
        <w:rPr>
          <w:color w:val="000000"/>
          <w:szCs w:val="22"/>
        </w:rPr>
        <w:t xml:space="preserve">eeting held on </w:t>
      </w:r>
      <w:r w:rsidR="003A4BA7">
        <w:rPr>
          <w:color w:val="000000"/>
          <w:szCs w:val="22"/>
        </w:rPr>
        <w:t>27 January 2025</w:t>
      </w:r>
      <w:r w:rsidRPr="00C57BB2">
        <w:rPr>
          <w:color w:val="000000"/>
          <w:szCs w:val="22"/>
        </w:rPr>
        <w:t xml:space="preserve"> was approved, being proposed by</w:t>
      </w:r>
      <w:r w:rsidR="009D7648">
        <w:rPr>
          <w:color w:val="000000"/>
          <w:szCs w:val="22"/>
        </w:rPr>
        <w:t xml:space="preserve"> </w:t>
      </w:r>
      <w:r w:rsidR="002B6E93">
        <w:rPr>
          <w:color w:val="000000"/>
          <w:szCs w:val="22"/>
        </w:rPr>
        <w:t xml:space="preserve">Rosemary Rhodes </w:t>
      </w:r>
      <w:r>
        <w:rPr>
          <w:color w:val="000000"/>
          <w:szCs w:val="22"/>
        </w:rPr>
        <w:t>and seconded by</w:t>
      </w:r>
      <w:r w:rsidR="002B6E93">
        <w:rPr>
          <w:color w:val="000000"/>
          <w:szCs w:val="22"/>
        </w:rPr>
        <w:t xml:space="preserve"> Cathleen Hourie</w:t>
      </w:r>
      <w:r w:rsidR="00C43A8F" w:rsidRPr="00C43A8F">
        <w:rPr>
          <w:color w:val="000000"/>
          <w:szCs w:val="22"/>
        </w:rPr>
        <w:t>.</w:t>
      </w:r>
    </w:p>
    <w:p w14:paraId="3632CBC7" w14:textId="71F9D839" w:rsidR="00C43A8F" w:rsidRDefault="002B6E93" w:rsidP="00531040">
      <w:pPr>
        <w:pStyle w:val="Heading2"/>
      </w:pPr>
      <w:bookmarkStart w:id="7" w:name="_Toc195471924"/>
      <w:r>
        <w:t>6</w:t>
      </w:r>
      <w:r w:rsidR="00C43A8F">
        <w:t xml:space="preserve">. </w:t>
      </w:r>
      <w:r w:rsidR="006968E3">
        <w:t>M</w:t>
      </w:r>
      <w:r w:rsidR="006968E3" w:rsidRPr="00C43A8F">
        <w:t>atters Arising</w:t>
      </w:r>
      <w:bookmarkEnd w:id="7"/>
    </w:p>
    <w:p w14:paraId="4A8EA4A1" w14:textId="77777777" w:rsidR="003A4BA7" w:rsidRDefault="003A4BA7" w:rsidP="003A4BA7">
      <w:pPr>
        <w:pStyle w:val="Heading3"/>
      </w:pPr>
      <w:r>
        <w:t>A</w:t>
      </w:r>
      <w:r w:rsidRPr="003A4BA7">
        <w:t>.</w:t>
      </w:r>
      <w:r>
        <w:t xml:space="preserve"> </w:t>
      </w:r>
      <w:r w:rsidRPr="003A4BA7">
        <w:t>Bonfire and Fireworks at Pickaquoy</w:t>
      </w:r>
    </w:p>
    <w:p w14:paraId="1B4D5ACF" w14:textId="1DD0C4CF" w:rsidR="003A4BA7" w:rsidRDefault="003D09E1" w:rsidP="003A4BA7">
      <w:pPr>
        <w:suppressAutoHyphens w:val="0"/>
        <w:rPr>
          <w:color w:val="000000"/>
          <w:szCs w:val="22"/>
        </w:rPr>
      </w:pPr>
      <w:r>
        <w:rPr>
          <w:color w:val="000000"/>
          <w:szCs w:val="22"/>
        </w:rPr>
        <w:t>Following consideration of correspondence from the Rotary Club advising of their decision to discontinue their involvement in the Bonfire Night activities, copies of which had been circulated, the Chair read the following statement:</w:t>
      </w:r>
    </w:p>
    <w:p w14:paraId="450381E6" w14:textId="3E74F798" w:rsidR="003D09E1" w:rsidRPr="003D09E1" w:rsidRDefault="003D09E1" w:rsidP="003D09E1">
      <w:pPr>
        <w:suppressAutoHyphens w:val="0"/>
        <w:rPr>
          <w:color w:val="000000"/>
          <w:szCs w:val="22"/>
        </w:rPr>
      </w:pPr>
      <w:r>
        <w:rPr>
          <w:color w:val="000000"/>
          <w:szCs w:val="22"/>
        </w:rPr>
        <w:t>“</w:t>
      </w:r>
      <w:r w:rsidRPr="003D09E1">
        <w:rPr>
          <w:color w:val="000000"/>
          <w:szCs w:val="22"/>
        </w:rPr>
        <w:t xml:space="preserve">At the last meeting of the Kirkwall </w:t>
      </w:r>
      <w:r>
        <w:rPr>
          <w:color w:val="000000"/>
          <w:szCs w:val="22"/>
        </w:rPr>
        <w:t>and</w:t>
      </w:r>
      <w:r w:rsidRPr="003D09E1">
        <w:rPr>
          <w:color w:val="000000"/>
          <w:szCs w:val="22"/>
        </w:rPr>
        <w:t xml:space="preserve"> St Ola Community Council we agreed for a subgroup to take forward work on identifying an alternative venue to host this year’s Bonfire and Fireworks display. That work is continuing, and we will provide an update in due course.</w:t>
      </w:r>
    </w:p>
    <w:p w14:paraId="0521D7F2" w14:textId="77777777" w:rsidR="003D09E1" w:rsidRPr="003D09E1" w:rsidRDefault="003D09E1" w:rsidP="003D09E1">
      <w:pPr>
        <w:suppressAutoHyphens w:val="0"/>
        <w:rPr>
          <w:color w:val="000000"/>
          <w:szCs w:val="22"/>
        </w:rPr>
      </w:pPr>
      <w:r w:rsidRPr="003D09E1">
        <w:rPr>
          <w:color w:val="000000"/>
          <w:szCs w:val="22"/>
        </w:rPr>
        <w:lastRenderedPageBreak/>
        <w:t>However, since that meeting, the Rotary Club of Orkney have informed us that after much consideration, they have decided to discontinue their involvement in Bonfire Night activities. They believe by making this decision now it will allow us to identify a new partner for the bonfire night, which we will seek to do.</w:t>
      </w:r>
    </w:p>
    <w:p w14:paraId="2E662649" w14:textId="77777777" w:rsidR="003D09E1" w:rsidRPr="003D09E1" w:rsidRDefault="003D09E1" w:rsidP="003D09E1">
      <w:pPr>
        <w:suppressAutoHyphens w:val="0"/>
        <w:rPr>
          <w:color w:val="000000"/>
          <w:szCs w:val="22"/>
        </w:rPr>
      </w:pPr>
      <w:r w:rsidRPr="003D09E1">
        <w:rPr>
          <w:color w:val="000000"/>
          <w:szCs w:val="22"/>
        </w:rPr>
        <w:t>They have said that it is beyond doubt that a public fireworks display is significantly safer than leaving people to do their own thing and so hope we are able to identify a viable site and new partners.</w:t>
      </w:r>
    </w:p>
    <w:p w14:paraId="28CF8334" w14:textId="2A0CE57B" w:rsidR="003D09E1" w:rsidRPr="003D09E1" w:rsidRDefault="003D09E1" w:rsidP="003D09E1">
      <w:pPr>
        <w:suppressAutoHyphens w:val="0"/>
        <w:rPr>
          <w:color w:val="000000"/>
          <w:szCs w:val="22"/>
        </w:rPr>
      </w:pPr>
      <w:r w:rsidRPr="003D09E1">
        <w:rPr>
          <w:color w:val="000000"/>
          <w:szCs w:val="22"/>
        </w:rPr>
        <w:t xml:space="preserve">On behalf of the community council and the residents of Kirkwall </w:t>
      </w:r>
      <w:r>
        <w:rPr>
          <w:color w:val="000000"/>
          <w:szCs w:val="22"/>
        </w:rPr>
        <w:t>and</w:t>
      </w:r>
      <w:r w:rsidRPr="003D09E1">
        <w:rPr>
          <w:color w:val="000000"/>
          <w:szCs w:val="22"/>
        </w:rPr>
        <w:t xml:space="preserve"> St Ola, I wish to express my sincere gratitude to the Rotary Club for all their support in putting on the Kirkwall Bonfire Night event over several years. These events have not only brought the community together, but they have raised a significant amount of money for local charities.</w:t>
      </w:r>
    </w:p>
    <w:p w14:paraId="7D5A89F7" w14:textId="13B06BE9" w:rsidR="003D09E1" w:rsidRPr="003D09E1" w:rsidRDefault="003D09E1" w:rsidP="003D09E1">
      <w:pPr>
        <w:suppressAutoHyphens w:val="0"/>
        <w:rPr>
          <w:color w:val="000000"/>
          <w:szCs w:val="22"/>
        </w:rPr>
      </w:pPr>
      <w:r w:rsidRPr="003D09E1">
        <w:rPr>
          <w:color w:val="000000"/>
          <w:szCs w:val="22"/>
        </w:rPr>
        <w:t xml:space="preserve">With around </w:t>
      </w:r>
      <w:r>
        <w:rPr>
          <w:color w:val="000000"/>
          <w:szCs w:val="22"/>
        </w:rPr>
        <w:t>seven</w:t>
      </w:r>
      <w:r w:rsidRPr="003D09E1">
        <w:rPr>
          <w:color w:val="000000"/>
          <w:szCs w:val="22"/>
        </w:rPr>
        <w:t xml:space="preserve"> months until Bonfire Night, I do believe the community council can still put on a fireworks event this year BUT we must accelerate work to identify a suitable site to host it.</w:t>
      </w:r>
    </w:p>
    <w:p w14:paraId="61C6590E" w14:textId="77777777" w:rsidR="003D09E1" w:rsidRPr="003D09E1" w:rsidRDefault="003D09E1" w:rsidP="003D09E1">
      <w:pPr>
        <w:suppressAutoHyphens w:val="0"/>
        <w:rPr>
          <w:color w:val="000000"/>
          <w:szCs w:val="22"/>
        </w:rPr>
      </w:pPr>
      <w:r w:rsidRPr="003D09E1">
        <w:rPr>
          <w:color w:val="000000"/>
          <w:szCs w:val="22"/>
        </w:rPr>
        <w:t>We would ask members of the public to come forward with their suggestions for where the Bonfire event could take place, and this will be considered by the subgroup.</w:t>
      </w:r>
    </w:p>
    <w:p w14:paraId="44233373" w14:textId="414CFB3E" w:rsidR="003D09E1" w:rsidRPr="003D09E1" w:rsidRDefault="003D09E1" w:rsidP="003D09E1">
      <w:pPr>
        <w:suppressAutoHyphens w:val="0"/>
        <w:rPr>
          <w:color w:val="000000"/>
          <w:szCs w:val="22"/>
        </w:rPr>
      </w:pPr>
      <w:r w:rsidRPr="003D09E1">
        <w:rPr>
          <w:color w:val="000000"/>
          <w:szCs w:val="22"/>
        </w:rPr>
        <w:t>So</w:t>
      </w:r>
      <w:r>
        <w:rPr>
          <w:color w:val="000000"/>
          <w:szCs w:val="22"/>
        </w:rPr>
        <w:t>,</w:t>
      </w:r>
      <w:r w:rsidRPr="003D09E1">
        <w:rPr>
          <w:color w:val="000000"/>
          <w:szCs w:val="22"/>
        </w:rPr>
        <w:t xml:space="preserve"> the proposal is to identify a site and an organisation to assist with the event (the Community Council cannot do it on its own.)</w:t>
      </w:r>
    </w:p>
    <w:p w14:paraId="417CE667" w14:textId="013A563B" w:rsidR="003D09E1" w:rsidRDefault="003D09E1" w:rsidP="003D09E1">
      <w:pPr>
        <w:suppressAutoHyphens w:val="0"/>
        <w:rPr>
          <w:color w:val="000000"/>
          <w:szCs w:val="22"/>
        </w:rPr>
      </w:pPr>
      <w:r w:rsidRPr="003D09E1">
        <w:rPr>
          <w:color w:val="000000"/>
          <w:szCs w:val="22"/>
        </w:rPr>
        <w:t>A decision needs to be made at the next meeting on 12 May.</w:t>
      </w:r>
      <w:r>
        <w:rPr>
          <w:color w:val="000000"/>
          <w:szCs w:val="22"/>
        </w:rPr>
        <w:t>”.</w:t>
      </w:r>
    </w:p>
    <w:p w14:paraId="7FED175B" w14:textId="4D5529CB" w:rsidR="00275784" w:rsidRDefault="00275784" w:rsidP="003D09E1">
      <w:pPr>
        <w:suppressAutoHyphens w:val="0"/>
        <w:rPr>
          <w:color w:val="000000"/>
          <w:szCs w:val="22"/>
        </w:rPr>
      </w:pPr>
      <w:r>
        <w:rPr>
          <w:color w:val="000000"/>
          <w:szCs w:val="22"/>
        </w:rPr>
        <w:t>Resolved:</w:t>
      </w:r>
    </w:p>
    <w:p w14:paraId="13EB11CA" w14:textId="550158E1" w:rsidR="00275784" w:rsidRDefault="00275784" w:rsidP="003D09E1">
      <w:pPr>
        <w:suppressAutoHyphens w:val="0"/>
        <w:rPr>
          <w:color w:val="000000"/>
          <w:szCs w:val="22"/>
        </w:rPr>
      </w:pPr>
      <w:r>
        <w:rPr>
          <w:color w:val="000000"/>
          <w:szCs w:val="22"/>
        </w:rPr>
        <w:t xml:space="preserve">1. To note that the </w:t>
      </w:r>
      <w:r w:rsidR="00342370">
        <w:rPr>
          <w:color w:val="000000"/>
          <w:szCs w:val="22"/>
        </w:rPr>
        <w:t>subgroup</w:t>
      </w:r>
      <w:r>
        <w:rPr>
          <w:color w:val="000000"/>
          <w:szCs w:val="22"/>
        </w:rPr>
        <w:t xml:space="preserve"> had met and would meet again shortly to discuss options for the 2025 event, with the remaining members kept informed.</w:t>
      </w:r>
    </w:p>
    <w:p w14:paraId="29FE1CB9" w14:textId="49C79985" w:rsidR="00275784" w:rsidRPr="003A4BA7" w:rsidRDefault="00275784" w:rsidP="003D09E1">
      <w:pPr>
        <w:suppressAutoHyphens w:val="0"/>
        <w:rPr>
          <w:color w:val="000000"/>
          <w:szCs w:val="22"/>
        </w:rPr>
      </w:pPr>
      <w:r>
        <w:rPr>
          <w:color w:val="000000"/>
          <w:szCs w:val="22"/>
        </w:rPr>
        <w:t>2. To note</w:t>
      </w:r>
      <w:r w:rsidR="0067409F">
        <w:rPr>
          <w:color w:val="000000"/>
          <w:szCs w:val="22"/>
        </w:rPr>
        <w:t xml:space="preserve"> that</w:t>
      </w:r>
      <w:r>
        <w:rPr>
          <w:color w:val="000000"/>
          <w:szCs w:val="22"/>
        </w:rPr>
        <w:t xml:space="preserve"> the statement above would be released to the press after the </w:t>
      </w:r>
      <w:r w:rsidR="00342370">
        <w:rPr>
          <w:color w:val="000000"/>
          <w:szCs w:val="22"/>
        </w:rPr>
        <w:t>meeting,</w:t>
      </w:r>
      <w:r>
        <w:rPr>
          <w:color w:val="000000"/>
          <w:szCs w:val="22"/>
        </w:rPr>
        <w:t xml:space="preserve"> and it was hoped that the public might contact the Community Council suggesting alternative sites.</w:t>
      </w:r>
    </w:p>
    <w:p w14:paraId="63A1DCFE" w14:textId="77777777" w:rsidR="003A4BA7" w:rsidRDefault="003A4BA7" w:rsidP="003A4BA7">
      <w:pPr>
        <w:pStyle w:val="Heading3"/>
      </w:pPr>
      <w:r>
        <w:t>B</w:t>
      </w:r>
      <w:r w:rsidRPr="003A4BA7">
        <w:t>.</w:t>
      </w:r>
      <w:r>
        <w:t xml:space="preserve"> </w:t>
      </w:r>
      <w:r w:rsidRPr="003A4BA7">
        <w:t>Benches</w:t>
      </w:r>
    </w:p>
    <w:p w14:paraId="01A16595" w14:textId="6EBEB632" w:rsidR="003A4BA7" w:rsidRPr="003A4BA7" w:rsidRDefault="00275784" w:rsidP="003A4BA7">
      <w:pPr>
        <w:suppressAutoHyphens w:val="0"/>
        <w:rPr>
          <w:color w:val="000000"/>
          <w:szCs w:val="22"/>
        </w:rPr>
      </w:pPr>
      <w:r>
        <w:rPr>
          <w:color w:val="000000"/>
          <w:szCs w:val="22"/>
        </w:rPr>
        <w:t xml:space="preserve">Resolved to note that the </w:t>
      </w:r>
      <w:r w:rsidR="003A4BA7" w:rsidRPr="003A4BA7">
        <w:rPr>
          <w:color w:val="000000"/>
          <w:szCs w:val="22"/>
        </w:rPr>
        <w:t>Vice Chair</w:t>
      </w:r>
      <w:r>
        <w:rPr>
          <w:color w:val="000000"/>
          <w:szCs w:val="22"/>
        </w:rPr>
        <w:t xml:space="preserve"> had provided an update at </w:t>
      </w:r>
      <w:r w:rsidR="0067409F">
        <w:rPr>
          <w:color w:val="000000"/>
          <w:szCs w:val="22"/>
        </w:rPr>
        <w:t>paragraph</w:t>
      </w:r>
      <w:r>
        <w:rPr>
          <w:color w:val="000000"/>
          <w:szCs w:val="22"/>
        </w:rPr>
        <w:t xml:space="preserve"> 4 above.</w:t>
      </w:r>
    </w:p>
    <w:p w14:paraId="510A0FA4" w14:textId="77777777" w:rsidR="003A4BA7" w:rsidRDefault="003A4BA7" w:rsidP="003A4BA7">
      <w:pPr>
        <w:pStyle w:val="Heading3"/>
      </w:pPr>
      <w:r>
        <w:t>C</w:t>
      </w:r>
      <w:r w:rsidRPr="003A4BA7">
        <w:t>.</w:t>
      </w:r>
      <w:r>
        <w:t xml:space="preserve"> </w:t>
      </w:r>
      <w:r w:rsidRPr="003A4BA7">
        <w:t>Former Street Names</w:t>
      </w:r>
    </w:p>
    <w:p w14:paraId="27C2C951" w14:textId="60BCB6DD" w:rsidR="003A4BA7" w:rsidRPr="003A4BA7" w:rsidRDefault="00275784" w:rsidP="003A4BA7">
      <w:pPr>
        <w:suppressAutoHyphens w:val="0"/>
        <w:rPr>
          <w:color w:val="000000"/>
          <w:szCs w:val="22"/>
        </w:rPr>
      </w:pPr>
      <w:r>
        <w:rPr>
          <w:color w:val="000000"/>
          <w:szCs w:val="22"/>
        </w:rPr>
        <w:t>There was no further up</w:t>
      </w:r>
      <w:r w:rsidR="003A4BA7" w:rsidRPr="003A4BA7">
        <w:rPr>
          <w:color w:val="000000"/>
          <w:szCs w:val="22"/>
        </w:rPr>
        <w:t>date from R Leslie</w:t>
      </w:r>
      <w:r>
        <w:rPr>
          <w:color w:val="000000"/>
          <w:szCs w:val="22"/>
        </w:rPr>
        <w:t xml:space="preserve"> on the proposal to mark former street names.</w:t>
      </w:r>
    </w:p>
    <w:p w14:paraId="769867F7" w14:textId="77777777" w:rsidR="003A4BA7" w:rsidRDefault="003A4BA7" w:rsidP="003A4BA7">
      <w:pPr>
        <w:pStyle w:val="Heading3"/>
      </w:pPr>
      <w:r>
        <w:t>D</w:t>
      </w:r>
      <w:r w:rsidRPr="003A4BA7">
        <w:t>.</w:t>
      </w:r>
      <w:r>
        <w:t xml:space="preserve"> </w:t>
      </w:r>
      <w:r w:rsidRPr="003A4BA7">
        <w:t>Local Place Plan</w:t>
      </w:r>
    </w:p>
    <w:p w14:paraId="76B1E724" w14:textId="1AE543C1" w:rsidR="003A4BA7" w:rsidRDefault="003D09E1" w:rsidP="003A4BA7">
      <w:pPr>
        <w:suppressAutoHyphens w:val="0"/>
        <w:rPr>
          <w:color w:val="000000"/>
          <w:szCs w:val="22"/>
        </w:rPr>
      </w:pPr>
      <w:r>
        <w:rPr>
          <w:color w:val="000000"/>
          <w:szCs w:val="22"/>
        </w:rPr>
        <w:t xml:space="preserve">Following consideration of </w:t>
      </w:r>
      <w:r w:rsidR="003A4BA7" w:rsidRPr="003A4BA7">
        <w:rPr>
          <w:color w:val="000000"/>
          <w:szCs w:val="22"/>
        </w:rPr>
        <w:t xml:space="preserve">correspondence from Orkney Islands Council </w:t>
      </w:r>
      <w:r>
        <w:rPr>
          <w:color w:val="000000"/>
          <w:szCs w:val="22"/>
        </w:rPr>
        <w:t>advising of flexibility in submitting Local Place Plans to inform the next Local Development Plan, copies of which had been circulated, it was:</w:t>
      </w:r>
    </w:p>
    <w:p w14:paraId="06B3553E" w14:textId="6767326A" w:rsidR="003D09E1" w:rsidRPr="003A4BA7" w:rsidRDefault="003D09E1" w:rsidP="003A4BA7">
      <w:pPr>
        <w:suppressAutoHyphens w:val="0"/>
        <w:rPr>
          <w:color w:val="000000"/>
          <w:szCs w:val="22"/>
        </w:rPr>
      </w:pPr>
      <w:r>
        <w:rPr>
          <w:color w:val="000000"/>
          <w:szCs w:val="22"/>
        </w:rPr>
        <w:t>Resolved</w:t>
      </w:r>
      <w:r w:rsidR="00275784">
        <w:rPr>
          <w:color w:val="000000"/>
          <w:szCs w:val="22"/>
        </w:rPr>
        <w:t xml:space="preserve"> to defer consideration to the next meeting in order that the Vice Chair could provide an update on any further work related to updating Your Kirkwall.</w:t>
      </w:r>
    </w:p>
    <w:p w14:paraId="3E396A5F" w14:textId="77777777" w:rsidR="003A4BA7" w:rsidRDefault="003A4BA7" w:rsidP="003A4BA7">
      <w:pPr>
        <w:pStyle w:val="Heading3"/>
      </w:pPr>
      <w:r>
        <w:lastRenderedPageBreak/>
        <w:t>E</w:t>
      </w:r>
      <w:r w:rsidRPr="003A4BA7">
        <w:t>.</w:t>
      </w:r>
      <w:r>
        <w:t xml:space="preserve"> </w:t>
      </w:r>
      <w:r w:rsidRPr="003A4BA7">
        <w:t xml:space="preserve">Island Games Legacy (Benches at </w:t>
      </w:r>
      <w:proofErr w:type="spellStart"/>
      <w:r w:rsidRPr="003A4BA7">
        <w:t>Peedie</w:t>
      </w:r>
      <w:proofErr w:type="spellEnd"/>
      <w:r w:rsidRPr="003A4BA7">
        <w:t xml:space="preserve"> Sea)</w:t>
      </w:r>
    </w:p>
    <w:p w14:paraId="21FD36B2" w14:textId="7DAEAFFE" w:rsidR="003A4BA7" w:rsidRDefault="00275784" w:rsidP="003A4BA7">
      <w:pPr>
        <w:suppressAutoHyphens w:val="0"/>
        <w:rPr>
          <w:color w:val="000000"/>
          <w:szCs w:val="22"/>
        </w:rPr>
      </w:pPr>
      <w:r>
        <w:rPr>
          <w:color w:val="000000"/>
          <w:szCs w:val="22"/>
        </w:rPr>
        <w:t>Following correspondence from the Vice Chair, members had agreed that the initial design was too ornate and large, and it was:</w:t>
      </w:r>
    </w:p>
    <w:p w14:paraId="3D682127" w14:textId="77777777" w:rsidR="0067409F" w:rsidRDefault="00275784" w:rsidP="003A4BA7">
      <w:pPr>
        <w:suppressAutoHyphens w:val="0"/>
        <w:rPr>
          <w:color w:val="000000"/>
          <w:szCs w:val="22"/>
        </w:rPr>
      </w:pPr>
      <w:r>
        <w:rPr>
          <w:color w:val="000000"/>
          <w:szCs w:val="22"/>
        </w:rPr>
        <w:t>Resolved</w:t>
      </w:r>
      <w:r w:rsidR="0067409F">
        <w:rPr>
          <w:color w:val="000000"/>
          <w:szCs w:val="22"/>
        </w:rPr>
        <w:t>:</w:t>
      </w:r>
    </w:p>
    <w:p w14:paraId="6B7FFAF8" w14:textId="480749D3" w:rsidR="00275784" w:rsidRDefault="0067409F" w:rsidP="003A4BA7">
      <w:pPr>
        <w:suppressAutoHyphens w:val="0"/>
        <w:rPr>
          <w:color w:val="000000"/>
          <w:szCs w:val="22"/>
        </w:rPr>
      </w:pPr>
      <w:r>
        <w:rPr>
          <w:color w:val="000000"/>
          <w:szCs w:val="22"/>
        </w:rPr>
        <w:t>1. T</w:t>
      </w:r>
      <w:r w:rsidR="00275784">
        <w:rPr>
          <w:color w:val="000000"/>
          <w:szCs w:val="22"/>
        </w:rPr>
        <w:t>o note that benches would not be ready prior to the Island Games in July 2025, although it was hoped to progress with an alternative design</w:t>
      </w:r>
      <w:r>
        <w:rPr>
          <w:color w:val="000000"/>
          <w:szCs w:val="22"/>
        </w:rPr>
        <w:t>.</w:t>
      </w:r>
    </w:p>
    <w:p w14:paraId="3EED18DF" w14:textId="2063E0AB" w:rsidR="0067409F" w:rsidRPr="003A4BA7" w:rsidRDefault="0067409F" w:rsidP="003A4BA7">
      <w:pPr>
        <w:suppressAutoHyphens w:val="0"/>
        <w:rPr>
          <w:color w:val="000000"/>
          <w:szCs w:val="22"/>
        </w:rPr>
      </w:pPr>
      <w:r>
        <w:rPr>
          <w:color w:val="000000"/>
          <w:szCs w:val="22"/>
        </w:rPr>
        <w:t>2. To note that some costs had been incurred in relation to the initial design.</w:t>
      </w:r>
    </w:p>
    <w:p w14:paraId="14D7BAC5" w14:textId="77777777" w:rsidR="003A4BA7" w:rsidRDefault="003A4BA7" w:rsidP="003A4BA7">
      <w:pPr>
        <w:pStyle w:val="Heading3"/>
      </w:pPr>
      <w:r>
        <w:t>F</w:t>
      </w:r>
      <w:r w:rsidRPr="003A4BA7">
        <w:t>.</w:t>
      </w:r>
      <w:r>
        <w:t xml:space="preserve"> </w:t>
      </w:r>
      <w:r w:rsidRPr="003A4BA7">
        <w:t>Streets for Everyone Project</w:t>
      </w:r>
    </w:p>
    <w:p w14:paraId="0A280809" w14:textId="4D4C8CFB" w:rsidR="003A4BA7" w:rsidRDefault="003D09E1" w:rsidP="003A4BA7">
      <w:pPr>
        <w:suppressAutoHyphens w:val="0"/>
        <w:rPr>
          <w:color w:val="000000"/>
          <w:szCs w:val="22"/>
        </w:rPr>
      </w:pPr>
      <w:r>
        <w:rPr>
          <w:color w:val="000000"/>
          <w:szCs w:val="22"/>
        </w:rPr>
        <w:t xml:space="preserve">Following consideration of </w:t>
      </w:r>
      <w:r w:rsidR="003A4BA7" w:rsidRPr="003A4BA7">
        <w:rPr>
          <w:color w:val="000000"/>
          <w:szCs w:val="22"/>
        </w:rPr>
        <w:t>correspondence from Sustrans</w:t>
      </w:r>
      <w:r>
        <w:rPr>
          <w:color w:val="000000"/>
          <w:szCs w:val="22"/>
        </w:rPr>
        <w:t xml:space="preserve"> advising that they had handed over a report on the engagement findings to Orkney Islands Council, which were presented to the Development and infrastructure Committee on 4 February 2025, copies of which had been circulated, it was:</w:t>
      </w:r>
    </w:p>
    <w:p w14:paraId="2462E942" w14:textId="552E671E" w:rsidR="003D09E1" w:rsidRPr="003A4BA7" w:rsidRDefault="003D09E1" w:rsidP="003A4BA7">
      <w:pPr>
        <w:suppressAutoHyphens w:val="0"/>
        <w:rPr>
          <w:color w:val="000000"/>
          <w:szCs w:val="22"/>
        </w:rPr>
      </w:pPr>
      <w:r>
        <w:rPr>
          <w:color w:val="000000"/>
          <w:szCs w:val="22"/>
        </w:rPr>
        <w:t>Resolved to note that Sustrans’ involvement in the Streets for Everyone project had now concluded.</w:t>
      </w:r>
    </w:p>
    <w:p w14:paraId="6964061D" w14:textId="77777777" w:rsidR="003A4BA7" w:rsidRDefault="003A4BA7" w:rsidP="003A4BA7">
      <w:pPr>
        <w:pStyle w:val="Heading3"/>
      </w:pPr>
      <w:r>
        <w:t>G</w:t>
      </w:r>
      <w:r w:rsidRPr="003A4BA7">
        <w:t>.</w:t>
      </w:r>
      <w:r>
        <w:t xml:space="preserve"> </w:t>
      </w:r>
      <w:proofErr w:type="spellStart"/>
      <w:r w:rsidRPr="003A4BA7">
        <w:t>Peedie</w:t>
      </w:r>
      <w:proofErr w:type="spellEnd"/>
      <w:r w:rsidRPr="003A4BA7">
        <w:t xml:space="preserve"> Sea Project</w:t>
      </w:r>
    </w:p>
    <w:p w14:paraId="3CC8EBAE" w14:textId="0BE0F8E2" w:rsidR="003A4BA7" w:rsidRDefault="003D09E1" w:rsidP="003A4BA7">
      <w:pPr>
        <w:suppressAutoHyphens w:val="0"/>
        <w:rPr>
          <w:color w:val="000000"/>
          <w:szCs w:val="22"/>
        </w:rPr>
      </w:pPr>
      <w:r>
        <w:rPr>
          <w:color w:val="000000"/>
          <w:szCs w:val="22"/>
        </w:rPr>
        <w:t xml:space="preserve">Following consideration of </w:t>
      </w:r>
      <w:r w:rsidR="003A4BA7" w:rsidRPr="003A4BA7">
        <w:rPr>
          <w:color w:val="000000"/>
          <w:szCs w:val="22"/>
        </w:rPr>
        <w:t>correspondence from Sustrans</w:t>
      </w:r>
      <w:r>
        <w:rPr>
          <w:color w:val="000000"/>
          <w:szCs w:val="22"/>
        </w:rPr>
        <w:t xml:space="preserve"> regarding the </w:t>
      </w:r>
      <w:proofErr w:type="spellStart"/>
      <w:r>
        <w:rPr>
          <w:color w:val="000000"/>
          <w:szCs w:val="22"/>
        </w:rPr>
        <w:t>Peedie</w:t>
      </w:r>
      <w:proofErr w:type="spellEnd"/>
      <w:r>
        <w:rPr>
          <w:color w:val="000000"/>
          <w:szCs w:val="22"/>
        </w:rPr>
        <w:t xml:space="preserve"> Sea project, copies of which had been circulated, it was:</w:t>
      </w:r>
    </w:p>
    <w:p w14:paraId="57F7FCCE" w14:textId="186774C3" w:rsidR="003D09E1" w:rsidRDefault="003D09E1" w:rsidP="003A4BA7">
      <w:pPr>
        <w:suppressAutoHyphens w:val="0"/>
        <w:rPr>
          <w:color w:val="000000"/>
          <w:szCs w:val="22"/>
        </w:rPr>
      </w:pPr>
      <w:r>
        <w:rPr>
          <w:color w:val="000000"/>
          <w:szCs w:val="22"/>
        </w:rPr>
        <w:t>Resolved:</w:t>
      </w:r>
    </w:p>
    <w:p w14:paraId="4ABDA821" w14:textId="5946224D" w:rsidR="003D09E1" w:rsidRDefault="003D09E1" w:rsidP="003A4BA7">
      <w:pPr>
        <w:suppressAutoHyphens w:val="0"/>
        <w:rPr>
          <w:color w:val="000000"/>
          <w:szCs w:val="22"/>
        </w:rPr>
      </w:pPr>
      <w:r>
        <w:rPr>
          <w:color w:val="000000"/>
          <w:szCs w:val="22"/>
        </w:rPr>
        <w:t xml:space="preserve">1. To note that the </w:t>
      </w:r>
      <w:proofErr w:type="spellStart"/>
      <w:r>
        <w:rPr>
          <w:color w:val="000000"/>
          <w:szCs w:val="22"/>
        </w:rPr>
        <w:t>Peedie</w:t>
      </w:r>
      <w:proofErr w:type="spellEnd"/>
      <w:r>
        <w:rPr>
          <w:color w:val="000000"/>
          <w:szCs w:val="22"/>
        </w:rPr>
        <w:t xml:space="preserve"> Sea project was part of a programme called Capacity Building, in which Sustrans supported various local authorities a</w:t>
      </w:r>
      <w:r w:rsidR="00833251">
        <w:rPr>
          <w:color w:val="000000"/>
          <w:szCs w:val="22"/>
        </w:rPr>
        <w:t>c</w:t>
      </w:r>
      <w:r>
        <w:rPr>
          <w:color w:val="000000"/>
          <w:szCs w:val="22"/>
        </w:rPr>
        <w:t xml:space="preserve">ross Scotland, with this particular engagement not commissioned directly by Orkney </w:t>
      </w:r>
      <w:r w:rsidR="00833251">
        <w:rPr>
          <w:color w:val="000000"/>
          <w:szCs w:val="22"/>
        </w:rPr>
        <w:t>I</w:t>
      </w:r>
      <w:r>
        <w:rPr>
          <w:color w:val="000000"/>
          <w:szCs w:val="22"/>
        </w:rPr>
        <w:t>slands Council.</w:t>
      </w:r>
    </w:p>
    <w:p w14:paraId="5A1CEC9C" w14:textId="053F2DF5" w:rsidR="003D09E1" w:rsidRDefault="00833251" w:rsidP="003A4BA7">
      <w:pPr>
        <w:suppressAutoHyphens w:val="0"/>
        <w:rPr>
          <w:color w:val="000000"/>
          <w:szCs w:val="22"/>
        </w:rPr>
      </w:pPr>
      <w:r>
        <w:rPr>
          <w:color w:val="000000"/>
          <w:szCs w:val="22"/>
        </w:rPr>
        <w:t xml:space="preserve">2. To note that the project focussed specifically on engagement activities, including gathering feedback from park users and nearby organisations or businesses, such as </w:t>
      </w:r>
      <w:proofErr w:type="spellStart"/>
      <w:r>
        <w:rPr>
          <w:color w:val="000000"/>
          <w:szCs w:val="22"/>
        </w:rPr>
        <w:t>Glaitness</w:t>
      </w:r>
      <w:proofErr w:type="spellEnd"/>
      <w:r>
        <w:rPr>
          <w:color w:val="000000"/>
          <w:szCs w:val="22"/>
        </w:rPr>
        <w:t xml:space="preserve"> School and the Pickaquoy Centre, to understand their perspectives and priorities for potential improvements.</w:t>
      </w:r>
    </w:p>
    <w:p w14:paraId="24F31644" w14:textId="499F5731" w:rsidR="00833251" w:rsidRDefault="00833251" w:rsidP="003A4BA7">
      <w:pPr>
        <w:suppressAutoHyphens w:val="0"/>
        <w:rPr>
          <w:color w:val="000000"/>
          <w:szCs w:val="22"/>
        </w:rPr>
      </w:pPr>
      <w:r>
        <w:rPr>
          <w:color w:val="000000"/>
          <w:szCs w:val="22"/>
        </w:rPr>
        <w:t>3. To note that the engagement aimed to confirm whether the feedback gathered aligned with the priorities set out in Your Kirkwall (2018) but not to start any infrastructure work yet.</w:t>
      </w:r>
    </w:p>
    <w:p w14:paraId="6E6ACDC4" w14:textId="77777777" w:rsidR="003A4BA7" w:rsidRDefault="003A4BA7" w:rsidP="003A4BA7">
      <w:pPr>
        <w:pStyle w:val="Heading3"/>
      </w:pPr>
      <w:r>
        <w:t>H</w:t>
      </w:r>
      <w:r w:rsidRPr="003A4BA7">
        <w:t>.</w:t>
      </w:r>
      <w:r>
        <w:t xml:space="preserve"> </w:t>
      </w:r>
      <w:r w:rsidRPr="003A4BA7">
        <w:t>Financial Requests</w:t>
      </w:r>
    </w:p>
    <w:p w14:paraId="757E5614" w14:textId="77777777" w:rsidR="00833251" w:rsidRPr="00833251" w:rsidRDefault="00833251" w:rsidP="00833251">
      <w:pPr>
        <w:suppressAutoHyphens w:val="0"/>
        <w:rPr>
          <w:color w:val="000000"/>
          <w:szCs w:val="22"/>
        </w:rPr>
      </w:pPr>
      <w:r w:rsidRPr="00833251">
        <w:rPr>
          <w:color w:val="000000"/>
          <w:szCs w:val="22"/>
        </w:rPr>
        <w:t>Following consideration of notes of thanks received from various individuals and groups regarding financial assistance received from the Community Council, copies of which had been circulated, it was:</w:t>
      </w:r>
    </w:p>
    <w:p w14:paraId="13642E6A" w14:textId="0AB9342E" w:rsidR="00525283" w:rsidRDefault="00833251" w:rsidP="00833251">
      <w:pPr>
        <w:suppressAutoHyphens w:val="0"/>
        <w:rPr>
          <w:color w:val="000000"/>
          <w:szCs w:val="22"/>
        </w:rPr>
      </w:pPr>
      <w:r w:rsidRPr="00833251">
        <w:rPr>
          <w:color w:val="000000"/>
          <w:szCs w:val="22"/>
        </w:rPr>
        <w:t>Resolved to note the contents of the correspondence</w:t>
      </w:r>
      <w:r w:rsidR="003A4BA7" w:rsidRPr="003A4BA7">
        <w:rPr>
          <w:color w:val="000000"/>
          <w:szCs w:val="22"/>
        </w:rPr>
        <w:t>.</w:t>
      </w:r>
    </w:p>
    <w:p w14:paraId="1D777DC1" w14:textId="5D946100" w:rsidR="009C2512" w:rsidRDefault="00275784" w:rsidP="009C2512">
      <w:pPr>
        <w:pStyle w:val="Heading2"/>
      </w:pPr>
      <w:bookmarkStart w:id="8" w:name="_Toc195471925"/>
      <w:r>
        <w:lastRenderedPageBreak/>
        <w:t>7</w:t>
      </w:r>
      <w:r w:rsidR="00C43A8F">
        <w:t xml:space="preserve">. </w:t>
      </w:r>
      <w:r w:rsidR="00F03629">
        <w:t>C</w:t>
      </w:r>
      <w:r w:rsidR="00F03629" w:rsidRPr="00C43A8F">
        <w:t>orrespondence</w:t>
      </w:r>
      <w:bookmarkEnd w:id="8"/>
    </w:p>
    <w:p w14:paraId="22B58DF9" w14:textId="77777777" w:rsidR="003A4BA7" w:rsidRDefault="003A4BA7" w:rsidP="003A4BA7">
      <w:pPr>
        <w:pStyle w:val="Heading3"/>
      </w:pPr>
      <w:r>
        <w:t>A. Carness Road Sea Wall</w:t>
      </w:r>
    </w:p>
    <w:p w14:paraId="537BBBE9" w14:textId="04DA6AB8" w:rsidR="003A4BA7" w:rsidRDefault="00833251" w:rsidP="003A4BA7">
      <w:r>
        <w:t xml:space="preserve">Following consideration of </w:t>
      </w:r>
      <w:r w:rsidR="003A4BA7">
        <w:t>correspondence from Orkney Islands Council</w:t>
      </w:r>
      <w:r>
        <w:t xml:space="preserve"> regarding a proposal to extend the existing sea wall in Carness Road to remove a gap </w:t>
      </w:r>
      <w:r w:rsidR="0067409F">
        <w:t xml:space="preserve">near </w:t>
      </w:r>
      <w:r>
        <w:t>Weyland Bay, copies of which had been circulated, it was:</w:t>
      </w:r>
    </w:p>
    <w:p w14:paraId="42F1D6B9" w14:textId="11D58DB8" w:rsidR="00833251" w:rsidRDefault="00833251" w:rsidP="003A4BA7">
      <w:r>
        <w:t>Resolved</w:t>
      </w:r>
      <w:r w:rsidR="00275784">
        <w:t xml:space="preserve"> that the Clerk should write to Orkney Islands Council outlining the Community Council’s concerns that blocking up that part of the sea wall may cause more issues, if the culvert became blocked with seaweed and other debris and asking whether residents had also been consulted given previous flooding events in the immediate area.</w:t>
      </w:r>
    </w:p>
    <w:p w14:paraId="4CE4BDD3" w14:textId="287545FD" w:rsidR="003A4BA7" w:rsidRDefault="003A4BA7" w:rsidP="003A4BA7">
      <w:pPr>
        <w:pStyle w:val="Heading3"/>
      </w:pPr>
      <w:r>
        <w:t>B. Best Kept War Memorial Competition</w:t>
      </w:r>
    </w:p>
    <w:p w14:paraId="5606F8A6" w14:textId="2A514257" w:rsidR="003A4BA7" w:rsidRDefault="00833251" w:rsidP="003A4BA7">
      <w:r>
        <w:t>The Clerk had received correspondence from the Kirkwall branch of the Royal British Legion enquiring whether the Community Council wished to enter the Best Kept War Memorial competition in 2025, and it was:</w:t>
      </w:r>
    </w:p>
    <w:p w14:paraId="3F772251" w14:textId="3F05BE2F" w:rsidR="00833251" w:rsidRDefault="00833251" w:rsidP="003A4BA7">
      <w:r>
        <w:t>Resolved</w:t>
      </w:r>
      <w:r w:rsidR="00275784">
        <w:t xml:space="preserve"> that the Clerk should arrange for the Kirkwall and St Ola War Memorial to be entered in the Best Kept War Memorial competition for 2025.</w:t>
      </w:r>
    </w:p>
    <w:p w14:paraId="611776DC" w14:textId="77777777" w:rsidR="003A4BA7" w:rsidRDefault="003A4BA7" w:rsidP="003A4BA7">
      <w:pPr>
        <w:pStyle w:val="Heading3"/>
      </w:pPr>
      <w:r>
        <w:t>C. Quiet Routes</w:t>
      </w:r>
    </w:p>
    <w:p w14:paraId="7E531BDE" w14:textId="08A22E06" w:rsidR="003A4BA7" w:rsidRDefault="00833251" w:rsidP="003A4BA7">
      <w:r>
        <w:t xml:space="preserve">Following consideration of </w:t>
      </w:r>
      <w:r w:rsidR="003A4BA7">
        <w:t>correspondence from Orkney Islands Council</w:t>
      </w:r>
      <w:r>
        <w:t xml:space="preserve"> upda</w:t>
      </w:r>
      <w:r w:rsidR="0067409F">
        <w:t>ting</w:t>
      </w:r>
      <w:r>
        <w:t xml:space="preserve"> information provided in January 2024 </w:t>
      </w:r>
      <w:r w:rsidR="0067409F">
        <w:t xml:space="preserve">which </w:t>
      </w:r>
      <w:r>
        <w:t>outlin</w:t>
      </w:r>
      <w:r w:rsidR="0067409F">
        <w:t>ed</w:t>
      </w:r>
      <w:r>
        <w:t xml:space="preserve"> proposals for quiet routes in Orkney, copies of which had been circulated, it was:</w:t>
      </w:r>
    </w:p>
    <w:p w14:paraId="20364CFB" w14:textId="2B99664C" w:rsidR="00833251" w:rsidRDefault="00833251" w:rsidP="003A4BA7">
      <w:r>
        <w:t>Resolved:</w:t>
      </w:r>
    </w:p>
    <w:p w14:paraId="1F9CE4C4" w14:textId="6251DEF3" w:rsidR="00833251" w:rsidRDefault="00833251" w:rsidP="003A4BA7">
      <w:r>
        <w:t>1. To note that officers from Orkney Islands Council had attended a number of meetings with Community Councils during February and March 2024 advising of the initial work to collect data, seeking feedback on proposals and set</w:t>
      </w:r>
      <w:r w:rsidR="0067409F">
        <w:t>ting</w:t>
      </w:r>
      <w:r>
        <w:t xml:space="preserve"> out the committee process and timescales required to take the work forward.</w:t>
      </w:r>
    </w:p>
    <w:p w14:paraId="7D22A512" w14:textId="414A2017" w:rsidR="00833251" w:rsidRDefault="00833251" w:rsidP="003A4BA7">
      <w:r>
        <w:t xml:space="preserve">2. To note that posts were erected to collect pedestrian and cycle </w:t>
      </w:r>
      <w:r w:rsidR="00342370">
        <w:t>data,</w:t>
      </w:r>
      <w:r>
        <w:t xml:space="preserve"> and rubber bands were installed </w:t>
      </w:r>
      <w:proofErr w:type="spellStart"/>
      <w:r>
        <w:t>across</w:t>
      </w:r>
      <w:proofErr w:type="spellEnd"/>
      <w:r>
        <w:t xml:space="preserve"> roads to colle</w:t>
      </w:r>
      <w:r w:rsidR="009512DA">
        <w:t>c</w:t>
      </w:r>
      <w:r>
        <w:t>t traffic speed and volume data</w:t>
      </w:r>
      <w:r w:rsidR="009512DA">
        <w:t xml:space="preserve"> over </w:t>
      </w:r>
      <w:proofErr w:type="gramStart"/>
      <w:r w:rsidR="009512DA">
        <w:t>a number of</w:t>
      </w:r>
      <w:proofErr w:type="gramEnd"/>
      <w:r w:rsidR="009512DA">
        <w:t xml:space="preserve"> months in 2024.</w:t>
      </w:r>
    </w:p>
    <w:p w14:paraId="3F52E34F" w14:textId="476855E6" w:rsidR="009512DA" w:rsidRDefault="009512DA" w:rsidP="003A4BA7">
      <w:r>
        <w:t>3. To note that, due to issues around data gathering and a process of ongoing change to funding from Transport Scotland, it was not possible to delivery any quiet route projects in 2024/2</w:t>
      </w:r>
      <w:r w:rsidR="00342370">
        <w:t>02</w:t>
      </w:r>
      <w:r>
        <w:t>5.</w:t>
      </w:r>
    </w:p>
    <w:p w14:paraId="2FD80DBA" w14:textId="2E1BA934" w:rsidR="0067409F" w:rsidRDefault="009512DA" w:rsidP="003A4BA7">
      <w:r>
        <w:t xml:space="preserve">4. To note that data continued to be collected, which </w:t>
      </w:r>
      <w:r w:rsidR="0067409F">
        <w:t xml:space="preserve">would be reviewed by </w:t>
      </w:r>
      <w:r>
        <w:t>officers from Orkney Islands Council before further engagement with Community Councils on potential quiet routes to progress in 2025/2</w:t>
      </w:r>
      <w:r w:rsidR="00342370">
        <w:t>02</w:t>
      </w:r>
      <w:r>
        <w:t>6.</w:t>
      </w:r>
    </w:p>
    <w:p w14:paraId="5E9FC5A0" w14:textId="77777777" w:rsidR="0067409F" w:rsidRDefault="0067409F">
      <w:pPr>
        <w:suppressAutoHyphens w:val="0"/>
      </w:pPr>
      <w:r>
        <w:br w:type="page"/>
      </w:r>
    </w:p>
    <w:p w14:paraId="7D24B36E" w14:textId="77777777" w:rsidR="003A4BA7" w:rsidRDefault="003A4BA7" w:rsidP="003A4BA7">
      <w:pPr>
        <w:pStyle w:val="Heading3"/>
      </w:pPr>
      <w:r>
        <w:lastRenderedPageBreak/>
        <w:t>D. Visitor Levy</w:t>
      </w:r>
    </w:p>
    <w:p w14:paraId="55611A25" w14:textId="27FB075C" w:rsidR="003A4BA7" w:rsidRDefault="009512DA" w:rsidP="003A4BA7">
      <w:r>
        <w:t xml:space="preserve">Following consideration of open </w:t>
      </w:r>
      <w:r w:rsidR="003A4BA7">
        <w:t>correspondence from K Johnson</w:t>
      </w:r>
      <w:r>
        <w:t xml:space="preserve"> distributed to all community councils and councillors through the Western Isles area, and all islands of Scotland, regarding Highland Council’s consultation on the proposed visitor levy, encouraging support for an immediate pause in the Visitor Levy rollout until the full impact on island communities could be properly understood and addressed, as well as signing an open letter from Tim Eagle MSP to Kate Forbes MSP opposing the visitor levy, copies of which had been circulated, it was:</w:t>
      </w:r>
    </w:p>
    <w:p w14:paraId="5D432609" w14:textId="7F0B6604" w:rsidR="009512DA" w:rsidRDefault="009512DA" w:rsidP="003A4BA7">
      <w:r>
        <w:t>Resolved</w:t>
      </w:r>
      <w:r w:rsidR="00275784">
        <w:t xml:space="preserve"> that the Clerk should write to Kate Forbes MSP supporting an immediate pause in the Visitor Levy rollout until the full impact on island communities could be properly understood and addressed.</w:t>
      </w:r>
    </w:p>
    <w:p w14:paraId="3C697099" w14:textId="77777777" w:rsidR="003A4BA7" w:rsidRDefault="003A4BA7" w:rsidP="003A4BA7">
      <w:pPr>
        <w:pStyle w:val="Heading3"/>
      </w:pPr>
      <w:r>
        <w:t>E. Our Budget Challenge – Survey Results</w:t>
      </w:r>
    </w:p>
    <w:p w14:paraId="0934D915" w14:textId="0E832A00" w:rsidR="003A4BA7" w:rsidRDefault="009512DA" w:rsidP="003A4BA7">
      <w:r>
        <w:t xml:space="preserve">Following consideration of </w:t>
      </w:r>
      <w:r w:rsidR="003A4BA7">
        <w:t xml:space="preserve">correspondence from Orkney Islands Council </w:t>
      </w:r>
      <w:r>
        <w:t>setting out the results of the budget challenge survey launched at the end of 2024, copies of which had been circulated, it was:</w:t>
      </w:r>
    </w:p>
    <w:p w14:paraId="749F5708" w14:textId="022AD1D0" w:rsidR="009512DA" w:rsidRDefault="009512DA" w:rsidP="003A4BA7">
      <w:r>
        <w:t>Resolved</w:t>
      </w:r>
      <w:r w:rsidR="00275784">
        <w:t xml:space="preserve"> to note the contents of the correspondence.</w:t>
      </w:r>
    </w:p>
    <w:p w14:paraId="7155867E" w14:textId="77777777" w:rsidR="003A4BA7" w:rsidRDefault="003A4BA7" w:rsidP="003A4BA7">
      <w:pPr>
        <w:pStyle w:val="Heading3"/>
      </w:pPr>
      <w:r>
        <w:t>F. OIC Wind Farm Projects</w:t>
      </w:r>
    </w:p>
    <w:p w14:paraId="4B78B3B9" w14:textId="3E41F519" w:rsidR="003A4BA7" w:rsidRDefault="009512DA" w:rsidP="003A4BA7">
      <w:r>
        <w:t xml:space="preserve">Following consideration of </w:t>
      </w:r>
      <w:r w:rsidR="003A4BA7">
        <w:t xml:space="preserve">correspondence from Orkney Islands Council </w:t>
      </w:r>
      <w:r>
        <w:t xml:space="preserve">advising of the decision to proceed with the wind farm project at </w:t>
      </w:r>
      <w:proofErr w:type="spellStart"/>
      <w:r>
        <w:t>Quanterness</w:t>
      </w:r>
      <w:proofErr w:type="spellEnd"/>
      <w:r>
        <w:t>, copies of which had been circulated, it was:</w:t>
      </w:r>
    </w:p>
    <w:p w14:paraId="4342AD99" w14:textId="35FCF29C" w:rsidR="009512DA" w:rsidRDefault="009512DA" w:rsidP="003A4BA7">
      <w:r>
        <w:t>Resolved</w:t>
      </w:r>
      <w:r w:rsidR="00275784">
        <w:t xml:space="preserve"> to note the contents of the correspondence.</w:t>
      </w:r>
    </w:p>
    <w:p w14:paraId="68892E3C" w14:textId="77777777" w:rsidR="003A4BA7" w:rsidRDefault="003A4BA7" w:rsidP="003A4BA7">
      <w:pPr>
        <w:pStyle w:val="Heading3"/>
      </w:pPr>
      <w:r>
        <w:t>G. Community Conversation – Community Benefits from Renewable Energy Developments</w:t>
      </w:r>
    </w:p>
    <w:p w14:paraId="54251C99" w14:textId="326D705B" w:rsidR="003A4BA7" w:rsidRDefault="009512DA" w:rsidP="003A4BA7">
      <w:r>
        <w:t xml:space="preserve">Following consideration of </w:t>
      </w:r>
      <w:r w:rsidR="003A4BA7">
        <w:t>correspondence from Scottish Community Development Centr</w:t>
      </w:r>
      <w:r>
        <w:t>e advising of an online community conversation held on 26 March 2025 regarding the Scottish Government’s consultation on Community Benefit Good Practice Guidance, copies of which had been circulated, it was:</w:t>
      </w:r>
    </w:p>
    <w:p w14:paraId="1FDEF428" w14:textId="41C40A60" w:rsidR="009512DA" w:rsidRDefault="009512DA" w:rsidP="003A4BA7">
      <w:r>
        <w:t>Resolved</w:t>
      </w:r>
      <w:r w:rsidR="00275784">
        <w:t xml:space="preserve"> to note the contents of the correspondence.</w:t>
      </w:r>
    </w:p>
    <w:p w14:paraId="7D4B9B1C" w14:textId="075C0BAA" w:rsidR="003A4BA7" w:rsidRPr="003A4BA7" w:rsidRDefault="00275784" w:rsidP="003A4BA7">
      <w:r>
        <w:t>Councillor Steven B Heddle left the meeting at this point.</w:t>
      </w:r>
    </w:p>
    <w:p w14:paraId="5FE4CA0C" w14:textId="10A746C2" w:rsidR="006C524D" w:rsidRDefault="00275784" w:rsidP="00531040">
      <w:pPr>
        <w:pStyle w:val="Heading2"/>
      </w:pPr>
      <w:bookmarkStart w:id="9" w:name="_Toc195471926"/>
      <w:r>
        <w:t>8</w:t>
      </w:r>
      <w:r w:rsidR="006C524D">
        <w:t xml:space="preserve">. </w:t>
      </w:r>
      <w:r w:rsidR="00F03629">
        <w:t>F</w:t>
      </w:r>
      <w:r w:rsidR="00F03629" w:rsidRPr="00C43A8F">
        <w:t xml:space="preserve">inancial </w:t>
      </w:r>
      <w:r w:rsidR="00662364">
        <w:t>Statements</w:t>
      </w:r>
      <w:bookmarkEnd w:id="9"/>
    </w:p>
    <w:p w14:paraId="67280E0A" w14:textId="77777777" w:rsidR="009D7648" w:rsidRDefault="009D7648" w:rsidP="000F5069">
      <w:pPr>
        <w:pStyle w:val="Heading3"/>
      </w:pPr>
      <w:r>
        <w:t xml:space="preserve">A. </w:t>
      </w:r>
      <w:bookmarkStart w:id="10" w:name="_Hlk524680498"/>
      <w:r>
        <w:t>General Finance</w:t>
      </w:r>
    </w:p>
    <w:p w14:paraId="18D1E764" w14:textId="7F9B909F" w:rsidR="009D7648" w:rsidRDefault="00525283" w:rsidP="009D7648">
      <w:r>
        <w:t>Following</w:t>
      </w:r>
      <w:r w:rsidR="009D7648">
        <w:t xml:space="preserve"> consideration of the General Finance statement as at</w:t>
      </w:r>
      <w:r w:rsidR="009A65DE">
        <w:t xml:space="preserve"> </w:t>
      </w:r>
      <w:r w:rsidR="009512DA">
        <w:t>14 March 2025</w:t>
      </w:r>
      <w:r w:rsidR="009D7648">
        <w:t xml:space="preserve">, </w:t>
      </w:r>
      <w:r w:rsidR="00D95DAD">
        <w:t xml:space="preserve">copies of which had been circulated, </w:t>
      </w:r>
      <w:r w:rsidR="009D7648">
        <w:t>it</w:t>
      </w:r>
      <w:r w:rsidR="008D41F1">
        <w:t xml:space="preserve"> was</w:t>
      </w:r>
      <w:r w:rsidR="009D7648">
        <w:t>:</w:t>
      </w:r>
    </w:p>
    <w:p w14:paraId="1224D2EF" w14:textId="0A15CB40" w:rsidR="0067409F" w:rsidRDefault="0041567B" w:rsidP="009D7648">
      <w:r>
        <w:t>Resolved to note the es</w:t>
      </w:r>
      <w:r w:rsidR="00D95DAD">
        <w:t xml:space="preserve">timated balance as at </w:t>
      </w:r>
      <w:r w:rsidR="009512DA">
        <w:t>14 March 2025</w:t>
      </w:r>
      <w:r w:rsidR="00D95DAD">
        <w:t xml:space="preserve"> of £</w:t>
      </w:r>
      <w:r w:rsidR="009512DA">
        <w:t>15,966.74.</w:t>
      </w:r>
    </w:p>
    <w:p w14:paraId="0122FD71" w14:textId="77777777" w:rsidR="0067409F" w:rsidRDefault="0067409F">
      <w:pPr>
        <w:suppressAutoHyphens w:val="0"/>
      </w:pPr>
      <w:r>
        <w:br w:type="page"/>
      </w:r>
    </w:p>
    <w:bookmarkEnd w:id="10"/>
    <w:p w14:paraId="19F1EAAA" w14:textId="17F757A7" w:rsidR="003D0729" w:rsidRDefault="0041567B" w:rsidP="003D0729">
      <w:pPr>
        <w:pStyle w:val="Heading3"/>
      </w:pPr>
      <w:r>
        <w:lastRenderedPageBreak/>
        <w:t>B</w:t>
      </w:r>
      <w:r w:rsidR="003D0729">
        <w:t xml:space="preserve">. </w:t>
      </w:r>
      <w:r w:rsidR="009D7648">
        <w:t>Community Counci</w:t>
      </w:r>
      <w:r w:rsidR="003D0729">
        <w:t>l Grant Scheme</w:t>
      </w:r>
    </w:p>
    <w:p w14:paraId="570DD8DF" w14:textId="35891E9E" w:rsidR="00F266B9" w:rsidRDefault="00F266B9" w:rsidP="00F266B9">
      <w:r>
        <w:t>Following consideration of the 202</w:t>
      </w:r>
      <w:r w:rsidR="009512DA">
        <w:t>4/2</w:t>
      </w:r>
      <w:r w:rsidR="00342370">
        <w:t>02</w:t>
      </w:r>
      <w:r w:rsidR="009512DA">
        <w:t>5</w:t>
      </w:r>
      <w:r>
        <w:t xml:space="preserve"> Community Council Grant Scheme statement as </w:t>
      </w:r>
      <w:proofErr w:type="gramStart"/>
      <w:r>
        <w:t>at</w:t>
      </w:r>
      <w:proofErr w:type="gramEnd"/>
      <w:r>
        <w:t xml:space="preserve"> </w:t>
      </w:r>
      <w:r w:rsidR="009512DA">
        <w:t>14 March 2025</w:t>
      </w:r>
      <w:r>
        <w:t>, copies of which had been circulated, it was:</w:t>
      </w:r>
    </w:p>
    <w:p w14:paraId="4945CB9D" w14:textId="77777777" w:rsidR="00F266B9" w:rsidRDefault="00F266B9" w:rsidP="00F266B9">
      <w:r>
        <w:t>Resolved:</w:t>
      </w:r>
    </w:p>
    <w:p w14:paraId="15A10F65" w14:textId="59DBACBA" w:rsidR="00F266B9" w:rsidRDefault="00F266B9" w:rsidP="00F266B9">
      <w:r>
        <w:t>1. To note that projects to the value of £</w:t>
      </w:r>
      <w:r w:rsidR="009512DA">
        <w:t>6,010.82</w:t>
      </w:r>
      <w:r>
        <w:t xml:space="preserve"> had been approved, of which £</w:t>
      </w:r>
      <w:r w:rsidR="009512DA">
        <w:t>5,010.82</w:t>
      </w:r>
      <w:r>
        <w:t xml:space="preserve"> had been claimed.</w:t>
      </w:r>
    </w:p>
    <w:p w14:paraId="06EA65A2" w14:textId="51B88080" w:rsidR="00F266B9" w:rsidRPr="00F266B9" w:rsidRDefault="00F266B9" w:rsidP="00F266B9">
      <w:r>
        <w:t>2. To note the balance remaining for approval within the main capping limit of £1</w:t>
      </w:r>
      <w:r w:rsidR="009512DA">
        <w:t>70.51</w:t>
      </w:r>
      <w:r>
        <w:t>.</w:t>
      </w:r>
    </w:p>
    <w:p w14:paraId="2080EF23" w14:textId="31F4989F" w:rsidR="003D0729" w:rsidRDefault="0041567B" w:rsidP="003D0729">
      <w:pPr>
        <w:pStyle w:val="Heading3"/>
      </w:pPr>
      <w:r>
        <w:t>C</w:t>
      </w:r>
      <w:r w:rsidR="003D0729">
        <w:t xml:space="preserve">. </w:t>
      </w:r>
      <w:r w:rsidR="009D7648">
        <w:t>Community Development Fund</w:t>
      </w:r>
    </w:p>
    <w:p w14:paraId="0D62C784" w14:textId="24931A6F" w:rsidR="003D0729" w:rsidRDefault="009D7648" w:rsidP="009D7648">
      <w:r>
        <w:t>Following consideration of the Community Development Fund Statemen</w:t>
      </w:r>
      <w:r w:rsidR="003D0729">
        <w:t xml:space="preserve">t as at </w:t>
      </w:r>
      <w:r w:rsidR="000663F4">
        <w:t>14 March 2025</w:t>
      </w:r>
      <w:r w:rsidR="003D0729">
        <w:t xml:space="preserve">, </w:t>
      </w:r>
      <w:r w:rsidR="00D95DAD">
        <w:t xml:space="preserve">copies of which had been circulated, </w:t>
      </w:r>
      <w:r w:rsidR="003D0729">
        <w:t>it was:</w:t>
      </w:r>
    </w:p>
    <w:p w14:paraId="218CD677" w14:textId="0187D25E" w:rsidR="003D0729" w:rsidRDefault="003D0729" w:rsidP="009D7648">
      <w:r>
        <w:t xml:space="preserve">Resolved </w:t>
      </w:r>
      <w:r w:rsidR="009D7648">
        <w:t>to note the balance remain</w:t>
      </w:r>
      <w:r>
        <w:t xml:space="preserve">ing for approval </w:t>
      </w:r>
      <w:r w:rsidR="0041567B">
        <w:t>of</w:t>
      </w:r>
      <w:r>
        <w:t xml:space="preserve"> £</w:t>
      </w:r>
      <w:r w:rsidR="000663F4">
        <w:t>1,163.46.</w:t>
      </w:r>
    </w:p>
    <w:p w14:paraId="71FBDB8F" w14:textId="7C65BDDB" w:rsidR="0068329F" w:rsidRDefault="00275784" w:rsidP="0068329F">
      <w:pPr>
        <w:pStyle w:val="Heading2"/>
      </w:pPr>
      <w:bookmarkStart w:id="11" w:name="_Toc195471927"/>
      <w:r>
        <w:t>9</w:t>
      </w:r>
      <w:r w:rsidR="00353AC2">
        <w:t xml:space="preserve">. </w:t>
      </w:r>
      <w:r w:rsidR="00662364">
        <w:t>Financial Requests</w:t>
      </w:r>
      <w:bookmarkEnd w:id="11"/>
    </w:p>
    <w:p w14:paraId="26657456" w14:textId="647E23AA" w:rsidR="003A4BA7" w:rsidRDefault="003A4BA7" w:rsidP="003A4BA7">
      <w:pPr>
        <w:pStyle w:val="Heading3"/>
      </w:pPr>
      <w:r>
        <w:t>A. Highland Dancing</w:t>
      </w:r>
    </w:p>
    <w:p w14:paraId="350F713B" w14:textId="5EBCD3DA" w:rsidR="003A4BA7" w:rsidRDefault="000663F4" w:rsidP="003A4BA7">
      <w:r>
        <w:t xml:space="preserve">Following consideration of an application from T Paterson requesting financial assistance towards her three daughters participating in the </w:t>
      </w:r>
      <w:r w:rsidR="003A4BA7">
        <w:t>Mina Mackay Festival of Highland Dancing</w:t>
      </w:r>
      <w:r>
        <w:t xml:space="preserve"> held in </w:t>
      </w:r>
      <w:r w:rsidR="003A4BA7">
        <w:t>Keiss</w:t>
      </w:r>
      <w:r>
        <w:t xml:space="preserve"> on </w:t>
      </w:r>
      <w:r w:rsidR="003A4BA7">
        <w:t>1 March 2025</w:t>
      </w:r>
      <w:r>
        <w:t>, copies of which had been circulated, it was:</w:t>
      </w:r>
    </w:p>
    <w:p w14:paraId="77941671" w14:textId="6EF90E28" w:rsidR="000663F4" w:rsidRDefault="000663F4" w:rsidP="003A4BA7">
      <w:r>
        <w:t>Resolved</w:t>
      </w:r>
      <w:r w:rsidR="00B906EB">
        <w:t xml:space="preserve"> that a donation of £30 be given</w:t>
      </w:r>
      <w:r w:rsidR="0067409F">
        <w:t xml:space="preserve"> in respect of each dancer who took part in the competition</w:t>
      </w:r>
      <w:r w:rsidR="00B906EB">
        <w:t>.</w:t>
      </w:r>
    </w:p>
    <w:p w14:paraId="5A2A6E68" w14:textId="77777777" w:rsidR="003A4BA7" w:rsidRDefault="003A4BA7" w:rsidP="003A4BA7">
      <w:pPr>
        <w:pStyle w:val="Heading3"/>
      </w:pPr>
      <w:r>
        <w:t>B. Orkney Folk Festival – 42nd Folk Festival</w:t>
      </w:r>
    </w:p>
    <w:p w14:paraId="2C77B8A8" w14:textId="6DF0BD3F" w:rsidR="003A4BA7" w:rsidRDefault="000663F4" w:rsidP="003A4BA7">
      <w:r>
        <w:t>Following consideration of correspondence from Orkney Folk Festival requesting financial assistance towards the 42</w:t>
      </w:r>
      <w:r w:rsidRPr="000663F4">
        <w:rPr>
          <w:vertAlign w:val="superscript"/>
        </w:rPr>
        <w:t>nd</w:t>
      </w:r>
      <w:r>
        <w:t xml:space="preserve"> Folk Festival, copies of which had been circulated, it was:</w:t>
      </w:r>
    </w:p>
    <w:p w14:paraId="56A7A03E" w14:textId="4D6EDA50" w:rsidR="000663F4" w:rsidRDefault="000663F4" w:rsidP="003A4BA7">
      <w:r>
        <w:t>Resolved</w:t>
      </w:r>
      <w:r w:rsidR="00B906EB">
        <w:t xml:space="preserve"> that a donation of £500 be given.</w:t>
      </w:r>
    </w:p>
    <w:p w14:paraId="14D90CF7" w14:textId="77777777" w:rsidR="003A4BA7" w:rsidRDefault="003A4BA7" w:rsidP="003A4BA7">
      <w:pPr>
        <w:pStyle w:val="Heading3"/>
      </w:pPr>
      <w:r>
        <w:t>C. U15 Intercounty Badminton</w:t>
      </w:r>
    </w:p>
    <w:p w14:paraId="3C2383CF" w14:textId="24DF22F7" w:rsidR="000663F4" w:rsidRDefault="000663F4" w:rsidP="000663F4">
      <w:r>
        <w:t xml:space="preserve">Following consideration of an application from L Kinghorn requesting financial assistance towards her son participating in the under 15 intercounty badminton competition held in </w:t>
      </w:r>
      <w:r w:rsidR="003A4BA7">
        <w:t>Shetland</w:t>
      </w:r>
      <w:r>
        <w:t xml:space="preserve"> on </w:t>
      </w:r>
      <w:r w:rsidR="003A4BA7">
        <w:t>22 February 2025</w:t>
      </w:r>
      <w:r>
        <w:t>, copies of which had been circulated, it was:</w:t>
      </w:r>
    </w:p>
    <w:p w14:paraId="07F3BECE" w14:textId="0F177033" w:rsidR="003A4BA7" w:rsidRDefault="000663F4" w:rsidP="003A4BA7">
      <w:r>
        <w:t>Resolved</w:t>
      </w:r>
      <w:r w:rsidR="00B906EB">
        <w:t xml:space="preserve"> that a donation of £30 be given.</w:t>
      </w:r>
    </w:p>
    <w:p w14:paraId="1C255D9A" w14:textId="77777777" w:rsidR="003A4BA7" w:rsidRDefault="003A4BA7" w:rsidP="003A4BA7">
      <w:pPr>
        <w:pStyle w:val="Heading3"/>
      </w:pPr>
      <w:r>
        <w:t>D. Highland Badminton Group Junior Restricted 2025</w:t>
      </w:r>
    </w:p>
    <w:p w14:paraId="427DF5A1" w14:textId="63A0FD6E" w:rsidR="000663F4" w:rsidRDefault="000663F4" w:rsidP="000663F4">
      <w:r>
        <w:t>Following consideration of an application from L Leask</w:t>
      </w:r>
      <w:r w:rsidR="003A4BA7">
        <w:t xml:space="preserve"> </w:t>
      </w:r>
      <w:r>
        <w:t xml:space="preserve">requesting financial assistance towards her son participating in the Highland Badminton Group’s under </w:t>
      </w:r>
      <w:r w:rsidR="003A4BA7">
        <w:t xml:space="preserve">19s </w:t>
      </w:r>
      <w:r>
        <w:t>c</w:t>
      </w:r>
      <w:r w:rsidR="003A4BA7">
        <w:t>ompetition</w:t>
      </w:r>
      <w:r>
        <w:t xml:space="preserve"> held on </w:t>
      </w:r>
      <w:r w:rsidR="003A4BA7">
        <w:t>15 March 2025</w:t>
      </w:r>
      <w:r w:rsidR="0067409F">
        <w:t>,</w:t>
      </w:r>
      <w:r w:rsidRPr="000663F4">
        <w:t xml:space="preserve"> </w:t>
      </w:r>
      <w:r>
        <w:t>copies of which had been circulated, it was:</w:t>
      </w:r>
    </w:p>
    <w:p w14:paraId="2CEB9A09" w14:textId="78F94E65" w:rsidR="003A4BA7" w:rsidRDefault="000663F4" w:rsidP="003A4BA7">
      <w:r>
        <w:t>Resolved</w:t>
      </w:r>
      <w:r w:rsidR="00B906EB">
        <w:t xml:space="preserve"> that a donation of £30 be given.</w:t>
      </w:r>
      <w:r w:rsidR="003A4BA7">
        <w:t xml:space="preserve"> </w:t>
      </w:r>
    </w:p>
    <w:p w14:paraId="61230334" w14:textId="6ABD1E5E" w:rsidR="003A4BA7" w:rsidRDefault="003A4BA7" w:rsidP="003A4BA7">
      <w:pPr>
        <w:pStyle w:val="Heading3"/>
      </w:pPr>
      <w:r>
        <w:lastRenderedPageBreak/>
        <w:t>E. Highland Dancing</w:t>
      </w:r>
    </w:p>
    <w:p w14:paraId="4B3FC1C0" w14:textId="47CCCCAE" w:rsidR="000663F4" w:rsidRDefault="000663F4" w:rsidP="000663F4">
      <w:r>
        <w:t>Following consideration of an application from C Ward requesting financial assistance towards her daughter participating in the Mina Mackay Festival of Highland Dancing held in Keiss on 1 March 2025, copies of which had been circulated, it was:</w:t>
      </w:r>
    </w:p>
    <w:p w14:paraId="658123C2" w14:textId="0A8AC822" w:rsidR="003A4BA7" w:rsidRDefault="000663F4" w:rsidP="000663F4">
      <w:r>
        <w:t>Resolved</w:t>
      </w:r>
      <w:r w:rsidR="00B906EB">
        <w:t xml:space="preserve"> that a donation of £30 be given.</w:t>
      </w:r>
    </w:p>
    <w:p w14:paraId="4A36C030" w14:textId="77777777" w:rsidR="003A4BA7" w:rsidRDefault="003A4BA7" w:rsidP="003A4BA7">
      <w:pPr>
        <w:pStyle w:val="Heading3"/>
      </w:pPr>
      <w:r>
        <w:t xml:space="preserve">F. Highland Dancing </w:t>
      </w:r>
    </w:p>
    <w:p w14:paraId="7EB5DC74" w14:textId="77777777" w:rsidR="000663F4" w:rsidRDefault="000663F4" w:rsidP="000663F4">
      <w:r>
        <w:t>Following consideration of an application from V Sinclair requesting financial assistance towards her daughter participating in a highland dancing c</w:t>
      </w:r>
      <w:r w:rsidR="003A4BA7">
        <w:t xml:space="preserve">ompetition </w:t>
      </w:r>
      <w:r>
        <w:t xml:space="preserve">to be held in </w:t>
      </w:r>
      <w:r w:rsidR="003A4BA7">
        <w:t>Wick</w:t>
      </w:r>
      <w:r>
        <w:t xml:space="preserve"> on</w:t>
      </w:r>
      <w:r w:rsidR="003A4BA7">
        <w:t xml:space="preserve"> 12 April 2025</w:t>
      </w:r>
      <w:r>
        <w:t>, copies of which had been circulated, it was:</w:t>
      </w:r>
    </w:p>
    <w:p w14:paraId="2645B72C" w14:textId="0386F488" w:rsidR="003A4BA7" w:rsidRDefault="000663F4" w:rsidP="003A4BA7">
      <w:r>
        <w:t>Resolved</w:t>
      </w:r>
      <w:r w:rsidR="00B906EB">
        <w:t xml:space="preserve"> that a donation of £30 be given.</w:t>
      </w:r>
    </w:p>
    <w:p w14:paraId="0B9B7E47" w14:textId="77777777" w:rsidR="003A4BA7" w:rsidRDefault="003A4BA7" w:rsidP="003A4BA7">
      <w:pPr>
        <w:pStyle w:val="Heading3"/>
      </w:pPr>
      <w:r>
        <w:t>G. Netball Orkney – Senior Section</w:t>
      </w:r>
    </w:p>
    <w:p w14:paraId="4F3614A4" w14:textId="77777777" w:rsidR="000663F4" w:rsidRDefault="000663F4" w:rsidP="000663F4">
      <w:r>
        <w:t>Following consideration of an application from Netball Orkney requesting financial assistance towards the senior section attending practice m</w:t>
      </w:r>
      <w:r w:rsidR="003A4BA7">
        <w:t>atches</w:t>
      </w:r>
      <w:r>
        <w:t xml:space="preserve"> in Aberdeen and Alness during</w:t>
      </w:r>
      <w:r w:rsidR="003A4BA7">
        <w:t xml:space="preserve"> March 2025</w:t>
      </w:r>
      <w:r>
        <w:t>, copies of which had been circulated, it was:</w:t>
      </w:r>
    </w:p>
    <w:p w14:paraId="7264224C" w14:textId="3D9D7F78" w:rsidR="00B906EB" w:rsidRDefault="000663F4" w:rsidP="003A4BA7">
      <w:r>
        <w:t>Resolved</w:t>
      </w:r>
      <w:r w:rsidR="00B906EB">
        <w:t xml:space="preserve"> that a donation of £30 be given to each participant under 18 years of age in respect of each match attended.</w:t>
      </w:r>
    </w:p>
    <w:p w14:paraId="6ED5E09F" w14:textId="77777777" w:rsidR="003A4BA7" w:rsidRDefault="003A4BA7" w:rsidP="003A4BA7">
      <w:pPr>
        <w:pStyle w:val="Heading3"/>
      </w:pPr>
      <w:r>
        <w:t>H. Road Repairs</w:t>
      </w:r>
    </w:p>
    <w:p w14:paraId="6167317F" w14:textId="3EDF8F76" w:rsidR="003A4BA7" w:rsidRDefault="000663F4" w:rsidP="003A4BA7">
      <w:r>
        <w:t xml:space="preserve">Following consideration of </w:t>
      </w:r>
      <w:r w:rsidR="003A4BA7">
        <w:t>correspondence from G Low</w:t>
      </w:r>
      <w:r>
        <w:t xml:space="preserve"> requesting financial assistance towards repairs to a private road in St Ola, copies of which had been circulated, it was:</w:t>
      </w:r>
    </w:p>
    <w:p w14:paraId="7A9D3242" w14:textId="2FE248B5" w:rsidR="000663F4" w:rsidRDefault="000663F4" w:rsidP="003A4BA7">
      <w:r>
        <w:t>Resolved</w:t>
      </w:r>
      <w:r w:rsidR="00B906EB">
        <w:t xml:space="preserve"> that no assistance be provided.</w:t>
      </w:r>
    </w:p>
    <w:p w14:paraId="6847766E" w14:textId="77777777" w:rsidR="003A4BA7" w:rsidRDefault="003A4BA7" w:rsidP="003A4BA7">
      <w:pPr>
        <w:pStyle w:val="Heading3"/>
      </w:pPr>
      <w:r>
        <w:t>I. Highland Badminton Group Trials</w:t>
      </w:r>
    </w:p>
    <w:p w14:paraId="79159C84" w14:textId="106D61A2" w:rsidR="000663F4" w:rsidRDefault="000663F4" w:rsidP="000663F4">
      <w:r>
        <w:t xml:space="preserve">Following consideration of an application from L Leask requesting financial assistance towards her daughter participating in Highland Badminton Group trials to be held in </w:t>
      </w:r>
      <w:r w:rsidR="003A4BA7">
        <w:t>Alness</w:t>
      </w:r>
      <w:r>
        <w:t xml:space="preserve"> on </w:t>
      </w:r>
      <w:r w:rsidR="003A4BA7">
        <w:t>5 April 2025</w:t>
      </w:r>
      <w:r>
        <w:t>, copies of which had been circulated, it was:</w:t>
      </w:r>
    </w:p>
    <w:p w14:paraId="4EE2B9EA" w14:textId="0DE613D7" w:rsidR="003A4BA7" w:rsidRDefault="000663F4" w:rsidP="003A4BA7">
      <w:r>
        <w:t>Resolved</w:t>
      </w:r>
      <w:r w:rsidR="00B906EB">
        <w:t xml:space="preserve"> that a donation of £30 be given.</w:t>
      </w:r>
    </w:p>
    <w:p w14:paraId="39167ABA" w14:textId="77777777" w:rsidR="003A4BA7" w:rsidRDefault="003A4BA7" w:rsidP="003A4BA7">
      <w:pPr>
        <w:pStyle w:val="Heading3"/>
      </w:pPr>
      <w:r>
        <w:t>J. Highland Badminton Group Trials</w:t>
      </w:r>
    </w:p>
    <w:p w14:paraId="6B0F09A4" w14:textId="2855FC7D" w:rsidR="000663F4" w:rsidRDefault="000663F4" w:rsidP="000663F4">
      <w:r>
        <w:t>Following consideration of an application from L Leask requesting financial assistance towards her son participating in Highland Badminton Group trials to be held in Alness on 5</w:t>
      </w:r>
      <w:r w:rsidR="0067409F">
        <w:t> </w:t>
      </w:r>
      <w:r>
        <w:t>April 2025, copies of which had been circulated, it was:</w:t>
      </w:r>
    </w:p>
    <w:p w14:paraId="3AF1D0C4" w14:textId="3B933E5A" w:rsidR="000663F4" w:rsidRDefault="000663F4" w:rsidP="000663F4">
      <w:r>
        <w:t>Resolved</w:t>
      </w:r>
      <w:r w:rsidR="00B906EB">
        <w:t xml:space="preserve"> that a donation of £30 be given.</w:t>
      </w:r>
    </w:p>
    <w:p w14:paraId="7B0E1894" w14:textId="1DF2FFFE" w:rsidR="000663F4" w:rsidRDefault="000663F4" w:rsidP="000663F4">
      <w:pPr>
        <w:pStyle w:val="Heading3"/>
      </w:pPr>
      <w:r>
        <w:t>K. Orkney Gymnastics Club</w:t>
      </w:r>
    </w:p>
    <w:p w14:paraId="0BCA3DA1" w14:textId="2BD643CB" w:rsidR="000663F4" w:rsidRDefault="000663F4" w:rsidP="000663F4">
      <w:r>
        <w:t xml:space="preserve">Following consideration of an application from S Webb requesting financial assistance towards her daughter participating in the North District Floor and Vault Gymnastics competition held in </w:t>
      </w:r>
      <w:r w:rsidR="005353F4">
        <w:t>Garioch</w:t>
      </w:r>
      <w:r>
        <w:t xml:space="preserve"> on </w:t>
      </w:r>
      <w:r w:rsidR="005353F4">
        <w:t>23 March</w:t>
      </w:r>
      <w:r>
        <w:t xml:space="preserve"> 2025, copies of which had been circulated, it was:</w:t>
      </w:r>
    </w:p>
    <w:p w14:paraId="338AC38A" w14:textId="5423698F" w:rsidR="000663F4" w:rsidRPr="000663F4" w:rsidRDefault="000663F4" w:rsidP="000663F4">
      <w:r>
        <w:t>Resolved</w:t>
      </w:r>
      <w:r w:rsidR="00B906EB">
        <w:t xml:space="preserve"> that a donation of £30 be given.</w:t>
      </w:r>
    </w:p>
    <w:p w14:paraId="50D01CB7" w14:textId="6E01248A" w:rsidR="003A4BA7" w:rsidRDefault="00B906EB" w:rsidP="003A4BA7">
      <w:pPr>
        <w:pStyle w:val="Heading2"/>
      </w:pPr>
      <w:bookmarkStart w:id="12" w:name="_Toc195471928"/>
      <w:r>
        <w:lastRenderedPageBreak/>
        <w:t>10</w:t>
      </w:r>
      <w:r w:rsidR="003A4BA7">
        <w:t xml:space="preserve"> Consultations</w:t>
      </w:r>
      <w:bookmarkEnd w:id="12"/>
    </w:p>
    <w:p w14:paraId="076BB266" w14:textId="0A97FECD" w:rsidR="003A4BA7" w:rsidRDefault="003A4BA7" w:rsidP="003A4BA7">
      <w:pPr>
        <w:pStyle w:val="Heading3"/>
      </w:pPr>
      <w:r>
        <w:t>A. Tree</w:t>
      </w:r>
      <w:r w:rsidR="00342370">
        <w:t>s</w:t>
      </w:r>
      <w:r>
        <w:t xml:space="preserve"> and Woodland Strategy</w:t>
      </w:r>
    </w:p>
    <w:p w14:paraId="5C8C9F30" w14:textId="0416A537" w:rsidR="005353F4" w:rsidRDefault="005353F4" w:rsidP="005353F4">
      <w:r>
        <w:t xml:space="preserve">Following consideration of </w:t>
      </w:r>
      <w:r w:rsidR="003A4BA7">
        <w:t xml:space="preserve">correspondence from Orkney Islands Council </w:t>
      </w:r>
      <w:r>
        <w:t>regarding a consultation on a proposed tree</w:t>
      </w:r>
      <w:r w:rsidR="00342370">
        <w:t>s</w:t>
      </w:r>
      <w:r>
        <w:t xml:space="preserve"> and woodland strategy, for which responses were required by </w:t>
      </w:r>
      <w:r w:rsidR="003A4BA7">
        <w:t>24 March 2025</w:t>
      </w:r>
      <w:r>
        <w:t>, copies of which had been circulated, it was:</w:t>
      </w:r>
    </w:p>
    <w:p w14:paraId="5AEA87AC" w14:textId="278CCD09" w:rsidR="003A4BA7" w:rsidRDefault="005353F4" w:rsidP="003A4BA7">
      <w:r>
        <w:t>Resolved</w:t>
      </w:r>
      <w:r w:rsidR="00B906EB">
        <w:t xml:space="preserve"> that the Clerk should write to Orkney Islands Council seeking clarity on how the proposed strategy might impact shrubs in private gardens within the Kirkwall conservation area.</w:t>
      </w:r>
    </w:p>
    <w:p w14:paraId="58CECC90" w14:textId="77777777" w:rsidR="003A4BA7" w:rsidRDefault="003A4BA7" w:rsidP="003A4BA7">
      <w:pPr>
        <w:pStyle w:val="Heading3"/>
      </w:pPr>
      <w:r>
        <w:t>B. Scottish Fire and Rescue Service – Strategic Plan 2025-2028</w:t>
      </w:r>
    </w:p>
    <w:p w14:paraId="364F0A5D" w14:textId="73CCDEEF" w:rsidR="005353F4" w:rsidRDefault="005353F4" w:rsidP="005353F4">
      <w:r>
        <w:t xml:space="preserve">Following consideration of </w:t>
      </w:r>
      <w:r w:rsidR="003A4BA7">
        <w:t xml:space="preserve">correspondence </w:t>
      </w:r>
      <w:r w:rsidR="00B906EB">
        <w:t xml:space="preserve">from </w:t>
      </w:r>
      <w:r>
        <w:t xml:space="preserve">the Scottish Fire and Rescue Service regarding a consultation on its Strategic Plan 2025-2028, for which responses were required by </w:t>
      </w:r>
      <w:r w:rsidR="003A4BA7">
        <w:t>2 April 2025</w:t>
      </w:r>
      <w:r>
        <w:t>, copies of which had been circulated, it was:</w:t>
      </w:r>
    </w:p>
    <w:p w14:paraId="114D6CC0" w14:textId="5FA2AC8E" w:rsidR="005353F4" w:rsidRDefault="005353F4" w:rsidP="005353F4">
      <w:r>
        <w:t>Resolved</w:t>
      </w:r>
      <w:r w:rsidR="00B906EB">
        <w:t>:</w:t>
      </w:r>
    </w:p>
    <w:p w14:paraId="1028D635" w14:textId="519E942F" w:rsidR="00B906EB" w:rsidRDefault="00B906EB" w:rsidP="005353F4">
      <w:r>
        <w:t>1. To make no comment on the Strategic Plan 2025-2028.</w:t>
      </w:r>
    </w:p>
    <w:p w14:paraId="7263C09A" w14:textId="54D96CE7" w:rsidR="003A4BA7" w:rsidRDefault="00B906EB" w:rsidP="003A4BA7">
      <w:r>
        <w:t>2. That local representatives of the Scottish Fire and Rescue Service be invited to attend a future meeting.</w:t>
      </w:r>
    </w:p>
    <w:p w14:paraId="57F667C3" w14:textId="7598EAC2" w:rsidR="00B906EB" w:rsidRDefault="00B906EB" w:rsidP="003A4BA7">
      <w:r>
        <w:t>Councillor Leslie Manson left the meeting at this point,</w:t>
      </w:r>
    </w:p>
    <w:p w14:paraId="57975436" w14:textId="77777777" w:rsidR="003A4BA7" w:rsidRDefault="003A4BA7" w:rsidP="003A4BA7">
      <w:pPr>
        <w:pStyle w:val="Heading3"/>
      </w:pPr>
      <w:r>
        <w:t>C. SEPA – Proposed Changes to Environmental Regulation (Scotland) Guidance on Publication Participation and Fit and Proper Person Test</w:t>
      </w:r>
    </w:p>
    <w:p w14:paraId="77E0BC18" w14:textId="213ED880" w:rsidR="003A4BA7" w:rsidRDefault="005353F4" w:rsidP="003A4BA7">
      <w:r>
        <w:t xml:space="preserve">Following consideration of </w:t>
      </w:r>
      <w:r w:rsidR="003A4BA7">
        <w:t xml:space="preserve">correspondence </w:t>
      </w:r>
      <w:r>
        <w:t xml:space="preserve">from SEPA regarding proposed changes to the Environmental Regulation (Scotland) Guidance on Public Participation and the Fit and Proper Person Test, for which responses were required by </w:t>
      </w:r>
      <w:r w:rsidR="003A4BA7">
        <w:t>30 March 2025</w:t>
      </w:r>
      <w:r>
        <w:t>, copies of which had been circulated, it was:</w:t>
      </w:r>
    </w:p>
    <w:p w14:paraId="5D0D2EAD" w14:textId="24729AE0" w:rsidR="005353F4" w:rsidRDefault="005353F4" w:rsidP="003A4BA7">
      <w:r>
        <w:t>Resolved</w:t>
      </w:r>
      <w:r w:rsidR="00B906EB">
        <w:t xml:space="preserve"> that the Clerk should respond to the consultation welcoming the cost efficiency and streamlining, whereby a number of licences </w:t>
      </w:r>
      <w:r w:rsidR="00621C0A">
        <w:t>were</w:t>
      </w:r>
      <w:r w:rsidR="00B906EB">
        <w:t xml:space="preserve"> being incorporated into one, as long as the cost was no greater than the sum of the individual licences.</w:t>
      </w:r>
    </w:p>
    <w:p w14:paraId="12EAB740" w14:textId="77777777" w:rsidR="003A4BA7" w:rsidRDefault="003A4BA7" w:rsidP="003A4BA7">
      <w:pPr>
        <w:pStyle w:val="Heading3"/>
      </w:pPr>
      <w:r>
        <w:t>D. Visitor Levy Survey and Public Engagement Sessions</w:t>
      </w:r>
    </w:p>
    <w:p w14:paraId="039CD125" w14:textId="3569B989" w:rsidR="003A4BA7" w:rsidRDefault="005353F4" w:rsidP="003A4BA7">
      <w:r>
        <w:t xml:space="preserve">Following consideration of </w:t>
      </w:r>
      <w:r w:rsidR="003A4BA7">
        <w:t>correspondence from Orkney Islands Council</w:t>
      </w:r>
      <w:r>
        <w:t xml:space="preserve"> regarding public engagement sessions looking at the feasibility of a proposed visitor levy on overnight stays in certain accommodation in Orkney, copies of which had been circulated, it was:</w:t>
      </w:r>
    </w:p>
    <w:p w14:paraId="6FD169E0" w14:textId="36C8EB4B" w:rsidR="005353F4" w:rsidRDefault="005353F4" w:rsidP="003A4BA7">
      <w:r>
        <w:t>Resolved:</w:t>
      </w:r>
    </w:p>
    <w:p w14:paraId="34ADB956" w14:textId="2344F3FF" w:rsidR="005353F4" w:rsidRDefault="005353F4" w:rsidP="003A4BA7">
      <w:r>
        <w:t>1. To note that an online event would be held on 25 March 2025, with an in-person event at the Pickaquoy Centre on 26 March 2025.</w:t>
      </w:r>
    </w:p>
    <w:p w14:paraId="74D2694B" w14:textId="3FEB4C40" w:rsidR="005353F4" w:rsidRDefault="005353F4" w:rsidP="003A4BA7">
      <w:r>
        <w:t>2. To note that an online survey was available until 11 April 2025.</w:t>
      </w:r>
    </w:p>
    <w:p w14:paraId="321025A0" w14:textId="7BBE427E" w:rsidR="003A4BA7" w:rsidRDefault="003A4BA7" w:rsidP="003A4BA7">
      <w:pPr>
        <w:pStyle w:val="Heading2"/>
      </w:pPr>
      <w:bookmarkStart w:id="13" w:name="_Toc195471929"/>
      <w:r>
        <w:lastRenderedPageBreak/>
        <w:t>1</w:t>
      </w:r>
      <w:r w:rsidR="00B906EB">
        <w:t>1</w:t>
      </w:r>
      <w:r>
        <w:t>. Meetings attended by Members</w:t>
      </w:r>
      <w:bookmarkEnd w:id="13"/>
    </w:p>
    <w:p w14:paraId="3C8FCA13" w14:textId="77777777" w:rsidR="003A4BA7" w:rsidRDefault="003A4BA7" w:rsidP="003A4BA7">
      <w:pPr>
        <w:pStyle w:val="Heading3"/>
      </w:pPr>
      <w:r>
        <w:t>Northern Isles Freight Vessels Replacement Project</w:t>
      </w:r>
    </w:p>
    <w:p w14:paraId="6CA1CB84" w14:textId="184EAFBB" w:rsidR="003A4BA7" w:rsidRDefault="005353F4" w:rsidP="003A4BA7">
      <w:r>
        <w:t xml:space="preserve">CMAL had organised a public engagement session in the </w:t>
      </w:r>
      <w:r w:rsidR="003A4BA7">
        <w:t>Kirkwall and St Ola Community Centre</w:t>
      </w:r>
      <w:r>
        <w:t xml:space="preserve"> on </w:t>
      </w:r>
      <w:r w:rsidR="003A4BA7">
        <w:t>20 March 2025</w:t>
      </w:r>
      <w:r>
        <w:t xml:space="preserve"> regarding the replacement freight vessels for the Northern Isles, and it was:</w:t>
      </w:r>
    </w:p>
    <w:p w14:paraId="4ABCAA15" w14:textId="5BAC4FF3" w:rsidR="003A4BA7" w:rsidRPr="009A65DE" w:rsidRDefault="005353F4" w:rsidP="003A4BA7">
      <w:r>
        <w:t>Resolved</w:t>
      </w:r>
      <w:r w:rsidR="00B906EB">
        <w:t xml:space="preserve"> to not</w:t>
      </w:r>
      <w:r w:rsidR="00621C0A">
        <w:t>e</w:t>
      </w:r>
      <w:r w:rsidR="00B906EB">
        <w:t xml:space="preserve"> that S Brodie and J Mowat had attended the event.</w:t>
      </w:r>
    </w:p>
    <w:p w14:paraId="77B56CC8" w14:textId="5E756A2F" w:rsidR="00353AC2" w:rsidRDefault="003A4BA7" w:rsidP="00353AC2">
      <w:pPr>
        <w:pStyle w:val="Heading2"/>
      </w:pPr>
      <w:bookmarkStart w:id="14" w:name="_Toc195471930"/>
      <w:r>
        <w:t>1</w:t>
      </w:r>
      <w:r w:rsidR="00B906EB">
        <w:t>2</w:t>
      </w:r>
      <w:r w:rsidR="00662364">
        <w:t xml:space="preserve">. </w:t>
      </w:r>
      <w:r w:rsidR="00353AC2">
        <w:t>Publications</w:t>
      </w:r>
      <w:bookmarkEnd w:id="14"/>
    </w:p>
    <w:p w14:paraId="061B37B6" w14:textId="76776253" w:rsidR="003D0729" w:rsidRDefault="00525283" w:rsidP="00353AC2">
      <w:pPr>
        <w:rPr>
          <w:color w:val="000000"/>
          <w:szCs w:val="22"/>
        </w:rPr>
      </w:pPr>
      <w:r>
        <w:rPr>
          <w:color w:val="000000"/>
          <w:szCs w:val="22"/>
        </w:rPr>
        <w:t>The following publications had been sent to the Clerk and were forwarded to members via email:</w:t>
      </w:r>
    </w:p>
    <w:p w14:paraId="168F4B44" w14:textId="04404AF4" w:rsidR="003A4BA7" w:rsidRPr="003A4BA7" w:rsidRDefault="003A4BA7" w:rsidP="003A4BA7">
      <w:pPr>
        <w:pStyle w:val="ListParagraph"/>
      </w:pPr>
      <w:r w:rsidRPr="003A4BA7">
        <w:t>NHS Orkney – Stop Smoking Resources</w:t>
      </w:r>
      <w:r w:rsidR="00342370">
        <w:t>.</w:t>
      </w:r>
    </w:p>
    <w:p w14:paraId="1247298D" w14:textId="77777777" w:rsidR="003A4BA7" w:rsidRPr="003A4BA7" w:rsidRDefault="003A4BA7" w:rsidP="003A4BA7">
      <w:pPr>
        <w:pStyle w:val="ListParagraph"/>
      </w:pPr>
      <w:r w:rsidRPr="003A4BA7">
        <w:t>VAO Newsletters – January and February 2025.</w:t>
      </w:r>
    </w:p>
    <w:p w14:paraId="4F11C264" w14:textId="77777777" w:rsidR="003A4BA7" w:rsidRPr="003A4BA7" w:rsidRDefault="003A4BA7" w:rsidP="003A4BA7">
      <w:pPr>
        <w:pStyle w:val="ListParagraph"/>
      </w:pPr>
      <w:r w:rsidRPr="003A4BA7">
        <w:t>ORSAS Quarterly Newsletter – January 2025.</w:t>
      </w:r>
    </w:p>
    <w:p w14:paraId="775B4AB2" w14:textId="77777777" w:rsidR="003A4BA7" w:rsidRPr="003A4BA7" w:rsidRDefault="003A4BA7" w:rsidP="003A4BA7">
      <w:pPr>
        <w:pStyle w:val="ListParagraph"/>
      </w:pPr>
      <w:r w:rsidRPr="003A4BA7">
        <w:t>Scotland’s Towns Partnership – January and February 2025 Newsletters.</w:t>
      </w:r>
    </w:p>
    <w:p w14:paraId="044D7CBD" w14:textId="3188363A" w:rsidR="003A4BA7" w:rsidRPr="003A4BA7" w:rsidRDefault="003A4BA7" w:rsidP="003A4BA7">
      <w:pPr>
        <w:pStyle w:val="ListParagraph"/>
      </w:pPr>
      <w:r w:rsidRPr="003A4BA7">
        <w:t xml:space="preserve">Paths for All – </w:t>
      </w:r>
      <w:proofErr w:type="spellStart"/>
      <w:r w:rsidRPr="003A4BA7">
        <w:t>eNews</w:t>
      </w:r>
      <w:proofErr w:type="spellEnd"/>
      <w:r w:rsidRPr="003A4BA7">
        <w:t xml:space="preserve"> – January and February </w:t>
      </w:r>
      <w:r w:rsidR="00342370">
        <w:t>2</w:t>
      </w:r>
      <w:r w:rsidRPr="003A4BA7">
        <w:t>025.</w:t>
      </w:r>
    </w:p>
    <w:p w14:paraId="2BB70BB2" w14:textId="2065425B" w:rsidR="003A4BA7" w:rsidRPr="003A4BA7" w:rsidRDefault="003A4BA7" w:rsidP="00621C0A">
      <w:pPr>
        <w:pStyle w:val="ListParagraph"/>
      </w:pPr>
      <w:r w:rsidRPr="003A4BA7">
        <w:t xml:space="preserve">SEPA Updates – February </w:t>
      </w:r>
      <w:r w:rsidR="00621C0A">
        <w:t xml:space="preserve">and March </w:t>
      </w:r>
      <w:r w:rsidRPr="003A4BA7">
        <w:t>2024.</w:t>
      </w:r>
    </w:p>
    <w:p w14:paraId="28486583" w14:textId="3B2D5811" w:rsidR="003A4BA7" w:rsidRPr="003A4BA7" w:rsidRDefault="003A4BA7" w:rsidP="003A4BA7">
      <w:pPr>
        <w:pStyle w:val="ListParagraph"/>
      </w:pPr>
      <w:r w:rsidRPr="003A4BA7">
        <w:t xml:space="preserve">VAO – Training and Funding Updates – January </w:t>
      </w:r>
      <w:r w:rsidR="00621C0A">
        <w:t xml:space="preserve">and February </w:t>
      </w:r>
      <w:r w:rsidRPr="003A4BA7">
        <w:t>2025.</w:t>
      </w:r>
    </w:p>
    <w:p w14:paraId="7C6B0EC1" w14:textId="77777777" w:rsidR="003A4BA7" w:rsidRPr="003A4BA7" w:rsidRDefault="003A4BA7" w:rsidP="003A4BA7">
      <w:pPr>
        <w:pStyle w:val="ListParagraph"/>
      </w:pPr>
      <w:r w:rsidRPr="003A4BA7">
        <w:t>VAO – Newsletter and Training and Funding Update are changing.</w:t>
      </w:r>
    </w:p>
    <w:p w14:paraId="5D040F60" w14:textId="3221FCD9" w:rsidR="00F266B9" w:rsidRDefault="003A4BA7" w:rsidP="003A4BA7">
      <w:pPr>
        <w:pStyle w:val="ListParagraph"/>
      </w:pPr>
      <w:r w:rsidRPr="003A4BA7">
        <w:t>SSEN – DSO March 2025 Newsletter.</w:t>
      </w:r>
    </w:p>
    <w:p w14:paraId="71552168" w14:textId="6C8B4261" w:rsidR="00621C0A" w:rsidRPr="00621C0A" w:rsidRDefault="00621C0A" w:rsidP="00621C0A">
      <w:pPr>
        <w:pStyle w:val="ListParagraph"/>
        <w:spacing w:after="240"/>
      </w:pPr>
      <w:r>
        <w:t>Scottish Rural Action – Newsletter – March 2025.</w:t>
      </w:r>
    </w:p>
    <w:p w14:paraId="5D34FFAE" w14:textId="56B95966" w:rsidR="00353AC2" w:rsidRDefault="009A65DE" w:rsidP="00353AC2">
      <w:pPr>
        <w:pStyle w:val="Heading2"/>
      </w:pPr>
      <w:bookmarkStart w:id="15" w:name="_Toc195471931"/>
      <w:r>
        <w:t>1</w:t>
      </w:r>
      <w:r w:rsidR="00B906EB">
        <w:t>3</w:t>
      </w:r>
      <w:r w:rsidR="00353AC2">
        <w:t>. Any Other Competent Business</w:t>
      </w:r>
      <w:bookmarkEnd w:id="15"/>
    </w:p>
    <w:p w14:paraId="0054211A" w14:textId="404E93C2" w:rsidR="00525283" w:rsidRDefault="005353F4" w:rsidP="005353F4">
      <w:pPr>
        <w:pStyle w:val="Heading3"/>
      </w:pPr>
      <w:r>
        <w:t>A. Improving the Cancer Journey</w:t>
      </w:r>
    </w:p>
    <w:p w14:paraId="5D60B572" w14:textId="5036A671" w:rsidR="005353F4" w:rsidRDefault="005353F4" w:rsidP="00525283">
      <w:r>
        <w:t>Following consideration of correspondence from NHS Orkney introducing the Improving the Cancer Journey service, copies of which had been circulated, it was:</w:t>
      </w:r>
    </w:p>
    <w:p w14:paraId="0C3E507D" w14:textId="5D596F77" w:rsidR="005353F4" w:rsidRDefault="005353F4" w:rsidP="00525283">
      <w:r>
        <w:t>Resolved</w:t>
      </w:r>
      <w:r w:rsidR="00B906EB">
        <w:t xml:space="preserve"> to note the contents of the correspondence.</w:t>
      </w:r>
    </w:p>
    <w:p w14:paraId="1B9AAED5" w14:textId="1AE1CB85" w:rsidR="005353F4" w:rsidRDefault="005353F4" w:rsidP="005353F4">
      <w:pPr>
        <w:pStyle w:val="Heading3"/>
      </w:pPr>
      <w:r>
        <w:t>B. SEPA – Surface Water Flood Maps</w:t>
      </w:r>
    </w:p>
    <w:p w14:paraId="6FCC0FB2" w14:textId="7ED962B1" w:rsidR="005353F4" w:rsidRDefault="005353F4" w:rsidP="005353F4">
      <w:r>
        <w:t>Following consideration of correspondence from SEPA advising of the publication of new surface water flood maps, copies of which had been circulated, it was:</w:t>
      </w:r>
    </w:p>
    <w:p w14:paraId="0283227E" w14:textId="0C76FBC8" w:rsidR="005353F4" w:rsidRDefault="005353F4" w:rsidP="005353F4">
      <w:r>
        <w:t>Resolved</w:t>
      </w:r>
      <w:r w:rsidR="00B906EB">
        <w:t xml:space="preserve"> to note the contents of the correspondence</w:t>
      </w:r>
    </w:p>
    <w:p w14:paraId="1060E570" w14:textId="4B1C7F60" w:rsidR="005353F4" w:rsidRDefault="005353F4" w:rsidP="005353F4">
      <w:pPr>
        <w:pStyle w:val="Heading3"/>
      </w:pPr>
      <w:r>
        <w:t>C. Safety of Lithium-Ion Batteries</w:t>
      </w:r>
    </w:p>
    <w:p w14:paraId="43489EF4" w14:textId="2F690EE1" w:rsidR="005353F4" w:rsidRDefault="005353F4" w:rsidP="00525283">
      <w:r>
        <w:t>The Clerk had received correspondence from Ron Bailey regarding the continuing campaign regarding the safety of lithium-ion batteries, and it was:</w:t>
      </w:r>
    </w:p>
    <w:p w14:paraId="1C57CD9E" w14:textId="3CBC1D8D" w:rsidR="00621C0A" w:rsidRDefault="005353F4" w:rsidP="00525283">
      <w:r>
        <w:t>Resolved that the Clerk should write to Electrical Safety First supporting the campaign.</w:t>
      </w:r>
    </w:p>
    <w:p w14:paraId="17C684F7" w14:textId="77777777" w:rsidR="00621C0A" w:rsidRDefault="00621C0A">
      <w:pPr>
        <w:suppressAutoHyphens w:val="0"/>
      </w:pPr>
      <w:r>
        <w:br w:type="page"/>
      </w:r>
    </w:p>
    <w:p w14:paraId="21BABB3A" w14:textId="33842828" w:rsidR="003D0729" w:rsidRPr="003D0729" w:rsidRDefault="00662364" w:rsidP="00353AC2">
      <w:pPr>
        <w:pStyle w:val="Heading2"/>
      </w:pPr>
      <w:bookmarkStart w:id="16" w:name="_Toc195471932"/>
      <w:r>
        <w:lastRenderedPageBreak/>
        <w:t>1</w:t>
      </w:r>
      <w:r w:rsidR="00B906EB">
        <w:t>4</w:t>
      </w:r>
      <w:r w:rsidR="00353AC2">
        <w:t xml:space="preserve">. </w:t>
      </w:r>
      <w:r w:rsidR="00353AC2" w:rsidRPr="003D0729">
        <w:t>Date of Next Meeting</w:t>
      </w:r>
      <w:bookmarkEnd w:id="16"/>
    </w:p>
    <w:p w14:paraId="13AD5F3D" w14:textId="77777777" w:rsidR="00353AC2" w:rsidRDefault="003D0729" w:rsidP="003D0729">
      <w:pPr>
        <w:suppressAutoHyphens w:val="0"/>
        <w:rPr>
          <w:color w:val="000000"/>
          <w:szCs w:val="22"/>
        </w:rPr>
      </w:pPr>
      <w:r w:rsidRPr="003D0729">
        <w:rPr>
          <w:color w:val="000000"/>
          <w:szCs w:val="22"/>
        </w:rPr>
        <w:t>Following consideration o</w:t>
      </w:r>
      <w:r w:rsidR="00353AC2">
        <w:rPr>
          <w:color w:val="000000"/>
          <w:szCs w:val="22"/>
        </w:rPr>
        <w:t>f future meeting dates, it was:</w:t>
      </w:r>
    </w:p>
    <w:p w14:paraId="7D2B5F5A" w14:textId="41708DF2" w:rsidR="00353AC2" w:rsidRDefault="00353AC2" w:rsidP="003D0729">
      <w:pPr>
        <w:suppressAutoHyphens w:val="0"/>
        <w:rPr>
          <w:color w:val="000000"/>
          <w:szCs w:val="22"/>
        </w:rPr>
      </w:pPr>
      <w:r w:rsidRPr="003D0729">
        <w:rPr>
          <w:color w:val="000000"/>
          <w:szCs w:val="22"/>
        </w:rPr>
        <w:t xml:space="preserve">Resolved </w:t>
      </w:r>
      <w:r w:rsidR="003D0729" w:rsidRPr="003D0729">
        <w:rPr>
          <w:color w:val="000000"/>
          <w:szCs w:val="22"/>
        </w:rPr>
        <w:t xml:space="preserve">that the next meeting of </w:t>
      </w:r>
      <w:r w:rsidR="0041567B">
        <w:rPr>
          <w:color w:val="000000"/>
          <w:szCs w:val="22"/>
        </w:rPr>
        <w:t>Kirkwall and St Ola</w:t>
      </w:r>
      <w:r w:rsidR="003D0729" w:rsidRPr="003D0729">
        <w:rPr>
          <w:color w:val="000000"/>
          <w:szCs w:val="22"/>
        </w:rPr>
        <w:t xml:space="preserve"> Community Council </w:t>
      </w:r>
      <w:r w:rsidR="006606BC">
        <w:rPr>
          <w:color w:val="000000"/>
          <w:szCs w:val="22"/>
        </w:rPr>
        <w:t>sh</w:t>
      </w:r>
      <w:r w:rsidR="003D0729" w:rsidRPr="003D0729">
        <w:rPr>
          <w:color w:val="000000"/>
          <w:szCs w:val="22"/>
        </w:rPr>
        <w:t xml:space="preserve">ould be held on </w:t>
      </w:r>
      <w:r w:rsidR="006606BC">
        <w:rPr>
          <w:color w:val="000000"/>
          <w:szCs w:val="22"/>
        </w:rPr>
        <w:t xml:space="preserve">Monday, </w:t>
      </w:r>
      <w:r w:rsidR="003A4BA7">
        <w:rPr>
          <w:color w:val="000000"/>
          <w:szCs w:val="22"/>
        </w:rPr>
        <w:t xml:space="preserve">12 May </w:t>
      </w:r>
      <w:r w:rsidR="006606BC">
        <w:rPr>
          <w:color w:val="000000"/>
          <w:szCs w:val="22"/>
        </w:rPr>
        <w:t>202</w:t>
      </w:r>
      <w:r w:rsidR="003A4BA7">
        <w:rPr>
          <w:color w:val="000000"/>
          <w:szCs w:val="22"/>
        </w:rPr>
        <w:t>5</w:t>
      </w:r>
      <w:r w:rsidR="0041567B">
        <w:rPr>
          <w:color w:val="000000"/>
          <w:szCs w:val="22"/>
        </w:rPr>
        <w:t>,</w:t>
      </w:r>
      <w:r w:rsidR="003D0729" w:rsidRPr="003D0729">
        <w:rPr>
          <w:color w:val="000000"/>
          <w:szCs w:val="22"/>
        </w:rPr>
        <w:t xml:space="preserve"> commencing at </w:t>
      </w:r>
      <w:r w:rsidRPr="00326D3E">
        <w:rPr>
          <w:color w:val="000000"/>
          <w:szCs w:val="22"/>
        </w:rPr>
        <w:t>19:</w:t>
      </w:r>
      <w:r w:rsidR="0041567B">
        <w:rPr>
          <w:color w:val="000000"/>
          <w:szCs w:val="22"/>
        </w:rPr>
        <w:t>0</w:t>
      </w:r>
      <w:r w:rsidRPr="00326D3E">
        <w:rPr>
          <w:color w:val="000000"/>
          <w:szCs w:val="22"/>
        </w:rPr>
        <w:t>0</w:t>
      </w:r>
      <w:r>
        <w:rPr>
          <w:color w:val="000000"/>
          <w:szCs w:val="22"/>
        </w:rPr>
        <w:t>.</w:t>
      </w:r>
    </w:p>
    <w:p w14:paraId="03F608BE" w14:textId="16C26B8B" w:rsidR="001B12B3" w:rsidRDefault="00662364" w:rsidP="00353AC2">
      <w:pPr>
        <w:pStyle w:val="Heading2"/>
      </w:pPr>
      <w:bookmarkStart w:id="17" w:name="_Toc195471933"/>
      <w:r>
        <w:t>1</w:t>
      </w:r>
      <w:r w:rsidR="00B906EB">
        <w:t>5</w:t>
      </w:r>
      <w:r w:rsidR="00353AC2">
        <w:t xml:space="preserve">. </w:t>
      </w:r>
      <w:r w:rsidR="00353AC2" w:rsidRPr="003D0729">
        <w:t>Conclusion of Meeting</w:t>
      </w:r>
      <w:bookmarkEnd w:id="17"/>
    </w:p>
    <w:p w14:paraId="10BA1D0B" w14:textId="2F37174D" w:rsidR="00353AC2" w:rsidRPr="00525283" w:rsidRDefault="00353AC2" w:rsidP="003D0729">
      <w:pPr>
        <w:suppressAutoHyphens w:val="0"/>
        <w:rPr>
          <w:szCs w:val="22"/>
        </w:rPr>
      </w:pPr>
      <w:r w:rsidRPr="00353AC2">
        <w:rPr>
          <w:color w:val="000000"/>
          <w:szCs w:val="22"/>
        </w:rPr>
        <w:t xml:space="preserve">There being no further business, the Chair </w:t>
      </w:r>
      <w:r>
        <w:rPr>
          <w:color w:val="000000"/>
          <w:szCs w:val="22"/>
        </w:rPr>
        <w:t xml:space="preserve">declared the meeting closed at </w:t>
      </w:r>
      <w:r w:rsidR="0041567B">
        <w:rPr>
          <w:color w:val="000000"/>
          <w:szCs w:val="22"/>
        </w:rPr>
        <w:t>21:</w:t>
      </w:r>
      <w:r w:rsidR="00B906EB">
        <w:rPr>
          <w:color w:val="000000"/>
          <w:szCs w:val="22"/>
        </w:rPr>
        <w:t>1</w:t>
      </w:r>
      <w:r w:rsidR="0041567B">
        <w:rPr>
          <w:color w:val="000000"/>
          <w:szCs w:val="22"/>
        </w:rPr>
        <w:t>0</w:t>
      </w:r>
      <w:r w:rsidRPr="00525283">
        <w:rPr>
          <w:i/>
          <w:szCs w:val="22"/>
        </w:rPr>
        <w:t>.</w:t>
      </w:r>
    </w:p>
    <w:sectPr w:rsidR="00353AC2" w:rsidRPr="00525283" w:rsidSect="003A4BA7">
      <w:headerReference w:type="default" r:id="rId8"/>
      <w:headerReference w:type="first" r:id="rId9"/>
      <w:pgSz w:w="11906" w:h="16838"/>
      <w:pgMar w:top="1440" w:right="1134" w:bottom="992" w:left="1134"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137C" w14:textId="77777777" w:rsidR="00B14943" w:rsidRDefault="00B14943">
      <w:pPr>
        <w:spacing w:after="0"/>
      </w:pPr>
      <w:r>
        <w:separator/>
      </w:r>
    </w:p>
  </w:endnote>
  <w:endnote w:type="continuationSeparator" w:id="0">
    <w:p w14:paraId="50AC52B9" w14:textId="77777777" w:rsidR="00B14943" w:rsidRDefault="00B149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E3B2" w14:textId="77777777" w:rsidR="00B14943" w:rsidRDefault="00B14943">
      <w:pPr>
        <w:spacing w:after="0"/>
      </w:pPr>
      <w:r>
        <w:separator/>
      </w:r>
    </w:p>
  </w:footnote>
  <w:footnote w:type="continuationSeparator" w:id="0">
    <w:p w14:paraId="42B867A5" w14:textId="77777777" w:rsidR="00B14943" w:rsidRDefault="00B149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488E" w14:textId="1FD7B696" w:rsidR="00F5161D" w:rsidRDefault="00281985">
    <w:pPr>
      <w:pStyle w:val="Header"/>
      <w:jc w:val="center"/>
    </w:pPr>
    <w:r>
      <w:rPr>
        <w:noProof/>
      </w:rPr>
      <mc:AlternateContent>
        <mc:Choice Requires="wps">
          <w:drawing>
            <wp:anchor distT="0" distB="0" distL="114300" distR="114300" simplePos="0" relativeHeight="251659264" behindDoc="0" locked="0" layoutInCell="0" allowOverlap="1" wp14:anchorId="31845C61" wp14:editId="463C012C">
              <wp:simplePos x="0" y="0"/>
              <wp:positionH relativeFrom="page">
                <wp:posOffset>0</wp:posOffset>
              </wp:positionH>
              <wp:positionV relativeFrom="page">
                <wp:posOffset>190500</wp:posOffset>
              </wp:positionV>
              <wp:extent cx="7560310" cy="266700"/>
              <wp:effectExtent l="0" t="0" r="0" b="0"/>
              <wp:wrapNone/>
              <wp:docPr id="1" name="MSIPCMdd0c4a6b976bf7cd6f270b36"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7F59FA" w14:textId="2C2FFFFA" w:rsidR="00281985" w:rsidRPr="00281985" w:rsidRDefault="00281985" w:rsidP="00281985">
                          <w:pPr>
                            <w:spacing w:after="0"/>
                            <w:jc w:val="center"/>
                            <w:rPr>
                              <w:rFonts w:cs="Arial"/>
                              <w:color w:val="A80000"/>
                            </w:rPr>
                          </w:pPr>
                          <w:r w:rsidRPr="00281985">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845C61" id="_x0000_t202" coordsize="21600,21600" o:spt="202" path="m,l,21600r21600,l21600,xe">
              <v:stroke joinstyle="miter"/>
              <v:path gradientshapeok="t" o:connecttype="rect"/>
            </v:shapetype>
            <v:shape id="MSIPCMdd0c4a6b976bf7cd6f270b36" o:spid="_x0000_s1026" type="#_x0000_t202" alt="{&quot;HashCode&quot;:10192357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E7F59FA" w14:textId="2C2FFFFA" w:rsidR="00281985" w:rsidRPr="00281985" w:rsidRDefault="00281985" w:rsidP="00281985">
                    <w:pPr>
                      <w:spacing w:after="0"/>
                      <w:jc w:val="center"/>
                      <w:rPr>
                        <w:rFonts w:cs="Arial"/>
                        <w:color w:val="A80000"/>
                      </w:rPr>
                    </w:pPr>
                    <w:r w:rsidRPr="00281985">
                      <w:rPr>
                        <w:rFonts w:cs="Arial"/>
                        <w:color w:val="A80000"/>
                      </w:rPr>
                      <w:t xml:space="preserve"> </w:t>
                    </w:r>
                  </w:p>
                </w:txbxContent>
              </v:textbox>
              <w10:wrap anchorx="page" anchory="page"/>
            </v:shape>
          </w:pict>
        </mc:Fallback>
      </mc:AlternateContent>
    </w:r>
    <w:sdt>
      <w:sdtPr>
        <w:id w:val="1464544775"/>
        <w:docPartObj>
          <w:docPartGallery w:val="Page Numbers (Top of Page)"/>
          <w:docPartUnique/>
        </w:docPartObj>
      </w:sdtPr>
      <w:sdtEndPr>
        <w:rPr>
          <w:noProof/>
        </w:rPr>
      </w:sdtEndPr>
      <w:sdtContent>
        <w:r w:rsidR="00F5161D">
          <w:fldChar w:fldCharType="begin"/>
        </w:r>
        <w:r w:rsidR="00F5161D">
          <w:instrText xml:space="preserve"> PAGE   \* MERGEFORMAT </w:instrText>
        </w:r>
        <w:r w:rsidR="00F5161D">
          <w:fldChar w:fldCharType="separate"/>
        </w:r>
        <w:r w:rsidR="00D95DAD">
          <w:rPr>
            <w:noProof/>
          </w:rPr>
          <w:t>5</w:t>
        </w:r>
        <w:r w:rsidR="00F5161D">
          <w:rPr>
            <w:noProof/>
          </w:rPr>
          <w:fldChar w:fldCharType="end"/>
        </w:r>
      </w:sdtContent>
    </w:sdt>
  </w:p>
  <w:p w14:paraId="4908EA71" w14:textId="77777777" w:rsidR="00F5161D" w:rsidRDefault="00F51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2923" w14:textId="03CB329D" w:rsidR="00281985" w:rsidRDefault="00281985">
    <w:pPr>
      <w:pStyle w:val="Header"/>
    </w:pPr>
    <w:r>
      <w:rPr>
        <w:noProof/>
      </w:rPr>
      <mc:AlternateContent>
        <mc:Choice Requires="wps">
          <w:drawing>
            <wp:anchor distT="0" distB="0" distL="114300" distR="114300" simplePos="0" relativeHeight="251660288" behindDoc="0" locked="0" layoutInCell="0" allowOverlap="1" wp14:anchorId="25616BEE" wp14:editId="400EDB7E">
              <wp:simplePos x="0" y="0"/>
              <wp:positionH relativeFrom="page">
                <wp:posOffset>0</wp:posOffset>
              </wp:positionH>
              <wp:positionV relativeFrom="page">
                <wp:posOffset>190500</wp:posOffset>
              </wp:positionV>
              <wp:extent cx="7560310" cy="266700"/>
              <wp:effectExtent l="0" t="0" r="0" b="0"/>
              <wp:wrapNone/>
              <wp:docPr id="2" name="MSIPCM7fff45f88dca5b531e372eae" descr="{&quot;HashCode&quot;:10192357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68E3B" w14:textId="028793EA" w:rsidR="00281985" w:rsidRPr="00281985" w:rsidRDefault="00281985" w:rsidP="00281985">
                          <w:pPr>
                            <w:spacing w:after="0"/>
                            <w:jc w:val="center"/>
                            <w:rPr>
                              <w:rFonts w:cs="Arial"/>
                              <w:color w:val="A80000"/>
                            </w:rPr>
                          </w:pPr>
                          <w:r w:rsidRPr="00281985">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616BEE" id="_x0000_t202" coordsize="21600,21600" o:spt="202" path="m,l,21600r21600,l21600,xe">
              <v:stroke joinstyle="miter"/>
              <v:path gradientshapeok="t" o:connecttype="rect"/>
            </v:shapetype>
            <v:shape id="MSIPCM7fff45f88dca5b531e372eae" o:spid="_x0000_s1027" type="#_x0000_t202" alt="{&quot;HashCode&quot;:101923574,&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" o:allowincell="f" filled="f" stroked="f" strokeweight=".5pt">
              <v:textbox inset=",0,,0">
                <w:txbxContent>
                  <w:p w14:paraId="6A168E3B" w14:textId="028793EA" w:rsidR="00281985" w:rsidRPr="00281985" w:rsidRDefault="00281985" w:rsidP="00281985">
                    <w:pPr>
                      <w:spacing w:after="0"/>
                      <w:jc w:val="center"/>
                      <w:rPr>
                        <w:rFonts w:cs="Arial"/>
                        <w:color w:val="A80000"/>
                      </w:rPr>
                    </w:pPr>
                    <w:r w:rsidRPr="00281985">
                      <w:rPr>
                        <w:rFonts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280201">
    <w:abstractNumId w:val="0"/>
  </w:num>
  <w:num w:numId="2" w16cid:durableId="1427649174">
    <w:abstractNumId w:val="3"/>
  </w:num>
  <w:num w:numId="3" w16cid:durableId="492261930">
    <w:abstractNumId w:val="3"/>
  </w:num>
  <w:num w:numId="4" w16cid:durableId="1877814040">
    <w:abstractNumId w:val="3"/>
  </w:num>
  <w:num w:numId="5" w16cid:durableId="400954095">
    <w:abstractNumId w:val="3"/>
  </w:num>
  <w:num w:numId="6" w16cid:durableId="367225394">
    <w:abstractNumId w:val="3"/>
  </w:num>
  <w:num w:numId="7" w16cid:durableId="1252356148">
    <w:abstractNumId w:val="1"/>
  </w:num>
  <w:num w:numId="8" w16cid:durableId="489759656">
    <w:abstractNumId w:val="3"/>
  </w:num>
  <w:num w:numId="9" w16cid:durableId="1617910132">
    <w:abstractNumId w:val="4"/>
  </w:num>
  <w:num w:numId="10" w16cid:durableId="1185709912">
    <w:abstractNumId w:val="4"/>
  </w:num>
  <w:num w:numId="11" w16cid:durableId="231887305">
    <w:abstractNumId w:val="4"/>
  </w:num>
  <w:num w:numId="12" w16cid:durableId="1011026768">
    <w:abstractNumId w:val="5"/>
  </w:num>
  <w:num w:numId="13" w16cid:durableId="722363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2280"/>
    <w:rsid w:val="00003231"/>
    <w:rsid w:val="00005472"/>
    <w:rsid w:val="000056D2"/>
    <w:rsid w:val="00006555"/>
    <w:rsid w:val="00010441"/>
    <w:rsid w:val="00022976"/>
    <w:rsid w:val="00022A8D"/>
    <w:rsid w:val="00025218"/>
    <w:rsid w:val="00026946"/>
    <w:rsid w:val="00037118"/>
    <w:rsid w:val="00046561"/>
    <w:rsid w:val="00051214"/>
    <w:rsid w:val="00051E01"/>
    <w:rsid w:val="0005513D"/>
    <w:rsid w:val="00056D73"/>
    <w:rsid w:val="0006603D"/>
    <w:rsid w:val="000663F4"/>
    <w:rsid w:val="00072881"/>
    <w:rsid w:val="00074BF4"/>
    <w:rsid w:val="00080B31"/>
    <w:rsid w:val="000904AF"/>
    <w:rsid w:val="00091735"/>
    <w:rsid w:val="000937FD"/>
    <w:rsid w:val="00093D95"/>
    <w:rsid w:val="000943A7"/>
    <w:rsid w:val="000A1837"/>
    <w:rsid w:val="000D2736"/>
    <w:rsid w:val="000D7076"/>
    <w:rsid w:val="000E33C4"/>
    <w:rsid w:val="000E555B"/>
    <w:rsid w:val="000F5069"/>
    <w:rsid w:val="000F5E05"/>
    <w:rsid w:val="0010446F"/>
    <w:rsid w:val="00114136"/>
    <w:rsid w:val="00115B54"/>
    <w:rsid w:val="00116D9A"/>
    <w:rsid w:val="00117277"/>
    <w:rsid w:val="0013710A"/>
    <w:rsid w:val="001379A5"/>
    <w:rsid w:val="00144E91"/>
    <w:rsid w:val="001460CA"/>
    <w:rsid w:val="0015527D"/>
    <w:rsid w:val="00160F7B"/>
    <w:rsid w:val="00165F88"/>
    <w:rsid w:val="00170173"/>
    <w:rsid w:val="00172E7E"/>
    <w:rsid w:val="00173211"/>
    <w:rsid w:val="00176728"/>
    <w:rsid w:val="00182A80"/>
    <w:rsid w:val="001851E5"/>
    <w:rsid w:val="00196B73"/>
    <w:rsid w:val="001A0F28"/>
    <w:rsid w:val="001A1032"/>
    <w:rsid w:val="001A4E0C"/>
    <w:rsid w:val="001A5E0D"/>
    <w:rsid w:val="001B12B3"/>
    <w:rsid w:val="001C6F5D"/>
    <w:rsid w:val="001D7085"/>
    <w:rsid w:val="001E19DE"/>
    <w:rsid w:val="001E1B6A"/>
    <w:rsid w:val="001E2313"/>
    <w:rsid w:val="001F054F"/>
    <w:rsid w:val="001F1D45"/>
    <w:rsid w:val="001F5931"/>
    <w:rsid w:val="001F7AA6"/>
    <w:rsid w:val="00211A12"/>
    <w:rsid w:val="00216425"/>
    <w:rsid w:val="002252EF"/>
    <w:rsid w:val="00227D3A"/>
    <w:rsid w:val="00233662"/>
    <w:rsid w:val="002358DC"/>
    <w:rsid w:val="002359EF"/>
    <w:rsid w:val="00237425"/>
    <w:rsid w:val="00241EE3"/>
    <w:rsid w:val="0024467B"/>
    <w:rsid w:val="0024686D"/>
    <w:rsid w:val="00247401"/>
    <w:rsid w:val="00250893"/>
    <w:rsid w:val="00254D1C"/>
    <w:rsid w:val="00255282"/>
    <w:rsid w:val="00255AC4"/>
    <w:rsid w:val="00262256"/>
    <w:rsid w:val="0026570F"/>
    <w:rsid w:val="0027246E"/>
    <w:rsid w:val="00275784"/>
    <w:rsid w:val="00275D51"/>
    <w:rsid w:val="0028105E"/>
    <w:rsid w:val="00281985"/>
    <w:rsid w:val="002822C7"/>
    <w:rsid w:val="00283CF9"/>
    <w:rsid w:val="00290A68"/>
    <w:rsid w:val="00292D5E"/>
    <w:rsid w:val="00293336"/>
    <w:rsid w:val="00297075"/>
    <w:rsid w:val="002A0CD8"/>
    <w:rsid w:val="002A2A99"/>
    <w:rsid w:val="002A38EF"/>
    <w:rsid w:val="002A6C9A"/>
    <w:rsid w:val="002A7EB6"/>
    <w:rsid w:val="002B0472"/>
    <w:rsid w:val="002B6E93"/>
    <w:rsid w:val="002C3B64"/>
    <w:rsid w:val="002C67B7"/>
    <w:rsid w:val="002D3248"/>
    <w:rsid w:val="002E027A"/>
    <w:rsid w:val="002E6BE1"/>
    <w:rsid w:val="0030384B"/>
    <w:rsid w:val="00310DE0"/>
    <w:rsid w:val="00310F51"/>
    <w:rsid w:val="00316F78"/>
    <w:rsid w:val="003214C5"/>
    <w:rsid w:val="00326D3E"/>
    <w:rsid w:val="0032744F"/>
    <w:rsid w:val="003322E7"/>
    <w:rsid w:val="00335500"/>
    <w:rsid w:val="00335C73"/>
    <w:rsid w:val="0034219F"/>
    <w:rsid w:val="00342370"/>
    <w:rsid w:val="003427F6"/>
    <w:rsid w:val="00345299"/>
    <w:rsid w:val="00353AC2"/>
    <w:rsid w:val="00356AA0"/>
    <w:rsid w:val="0035703B"/>
    <w:rsid w:val="00360153"/>
    <w:rsid w:val="0036187D"/>
    <w:rsid w:val="00361C88"/>
    <w:rsid w:val="00363DE2"/>
    <w:rsid w:val="0036427B"/>
    <w:rsid w:val="0036708E"/>
    <w:rsid w:val="00367191"/>
    <w:rsid w:val="00386BAA"/>
    <w:rsid w:val="00394667"/>
    <w:rsid w:val="003A4799"/>
    <w:rsid w:val="003A4BA7"/>
    <w:rsid w:val="003A54D7"/>
    <w:rsid w:val="003A7505"/>
    <w:rsid w:val="003B41C3"/>
    <w:rsid w:val="003B4DED"/>
    <w:rsid w:val="003B4E07"/>
    <w:rsid w:val="003B6195"/>
    <w:rsid w:val="003C1ED8"/>
    <w:rsid w:val="003C2826"/>
    <w:rsid w:val="003C739D"/>
    <w:rsid w:val="003D0729"/>
    <w:rsid w:val="003D09E1"/>
    <w:rsid w:val="003D6091"/>
    <w:rsid w:val="003F1D1E"/>
    <w:rsid w:val="00402160"/>
    <w:rsid w:val="0040400F"/>
    <w:rsid w:val="0040534B"/>
    <w:rsid w:val="004121F7"/>
    <w:rsid w:val="0041567B"/>
    <w:rsid w:val="00426781"/>
    <w:rsid w:val="004334DF"/>
    <w:rsid w:val="0043528E"/>
    <w:rsid w:val="004474C3"/>
    <w:rsid w:val="004505C6"/>
    <w:rsid w:val="00455745"/>
    <w:rsid w:val="00470C12"/>
    <w:rsid w:val="0047218C"/>
    <w:rsid w:val="0047515E"/>
    <w:rsid w:val="00481D99"/>
    <w:rsid w:val="0049457C"/>
    <w:rsid w:val="00496DBC"/>
    <w:rsid w:val="004975A7"/>
    <w:rsid w:val="004A35B8"/>
    <w:rsid w:val="004A5920"/>
    <w:rsid w:val="004A69E1"/>
    <w:rsid w:val="004B241B"/>
    <w:rsid w:val="004D5196"/>
    <w:rsid w:val="004D51EB"/>
    <w:rsid w:val="004D536B"/>
    <w:rsid w:val="004F3571"/>
    <w:rsid w:val="005019EA"/>
    <w:rsid w:val="0051302B"/>
    <w:rsid w:val="00524831"/>
    <w:rsid w:val="00525283"/>
    <w:rsid w:val="00531040"/>
    <w:rsid w:val="00533484"/>
    <w:rsid w:val="00534816"/>
    <w:rsid w:val="005353F4"/>
    <w:rsid w:val="0054223A"/>
    <w:rsid w:val="005435C3"/>
    <w:rsid w:val="00545D01"/>
    <w:rsid w:val="00545FB3"/>
    <w:rsid w:val="0055688F"/>
    <w:rsid w:val="00560256"/>
    <w:rsid w:val="005676D6"/>
    <w:rsid w:val="00573B41"/>
    <w:rsid w:val="005908BF"/>
    <w:rsid w:val="005961C3"/>
    <w:rsid w:val="00596981"/>
    <w:rsid w:val="005A01F9"/>
    <w:rsid w:val="005A0C49"/>
    <w:rsid w:val="005A4583"/>
    <w:rsid w:val="005A6FD7"/>
    <w:rsid w:val="005B03E6"/>
    <w:rsid w:val="005B0C7D"/>
    <w:rsid w:val="005B1EA9"/>
    <w:rsid w:val="005B2508"/>
    <w:rsid w:val="005B2D3F"/>
    <w:rsid w:val="005B5824"/>
    <w:rsid w:val="005C0F51"/>
    <w:rsid w:val="005D427F"/>
    <w:rsid w:val="005D6584"/>
    <w:rsid w:val="005E53C3"/>
    <w:rsid w:val="005E6067"/>
    <w:rsid w:val="005F2851"/>
    <w:rsid w:val="00605E76"/>
    <w:rsid w:val="00614234"/>
    <w:rsid w:val="00614D2A"/>
    <w:rsid w:val="00621C0A"/>
    <w:rsid w:val="006274A2"/>
    <w:rsid w:val="0063362D"/>
    <w:rsid w:val="00644E92"/>
    <w:rsid w:val="00646194"/>
    <w:rsid w:val="00646988"/>
    <w:rsid w:val="0065796A"/>
    <w:rsid w:val="006606BC"/>
    <w:rsid w:val="00661F7A"/>
    <w:rsid w:val="00662364"/>
    <w:rsid w:val="00662979"/>
    <w:rsid w:val="00672651"/>
    <w:rsid w:val="00673625"/>
    <w:rsid w:val="0067409F"/>
    <w:rsid w:val="00677256"/>
    <w:rsid w:val="00677751"/>
    <w:rsid w:val="00681C1A"/>
    <w:rsid w:val="006826A7"/>
    <w:rsid w:val="0068329F"/>
    <w:rsid w:val="006833D7"/>
    <w:rsid w:val="006968E3"/>
    <w:rsid w:val="006A12AC"/>
    <w:rsid w:val="006B5015"/>
    <w:rsid w:val="006C5017"/>
    <w:rsid w:val="006C524D"/>
    <w:rsid w:val="006C5B22"/>
    <w:rsid w:val="006E2B0A"/>
    <w:rsid w:val="006F1338"/>
    <w:rsid w:val="00702501"/>
    <w:rsid w:val="007025C8"/>
    <w:rsid w:val="0071205F"/>
    <w:rsid w:val="00713EA3"/>
    <w:rsid w:val="0071483B"/>
    <w:rsid w:val="007207EA"/>
    <w:rsid w:val="007321E5"/>
    <w:rsid w:val="007364EF"/>
    <w:rsid w:val="00737908"/>
    <w:rsid w:val="00737FC4"/>
    <w:rsid w:val="0074787F"/>
    <w:rsid w:val="0075026E"/>
    <w:rsid w:val="007610D3"/>
    <w:rsid w:val="00762EF3"/>
    <w:rsid w:val="007668D9"/>
    <w:rsid w:val="0079347E"/>
    <w:rsid w:val="00794E16"/>
    <w:rsid w:val="007A6769"/>
    <w:rsid w:val="007A7AFE"/>
    <w:rsid w:val="007B02E1"/>
    <w:rsid w:val="007B0A6C"/>
    <w:rsid w:val="007B1CD4"/>
    <w:rsid w:val="007B5820"/>
    <w:rsid w:val="007C1462"/>
    <w:rsid w:val="007D1B10"/>
    <w:rsid w:val="007E436D"/>
    <w:rsid w:val="007E5E05"/>
    <w:rsid w:val="007E65C0"/>
    <w:rsid w:val="007F3464"/>
    <w:rsid w:val="007F6A2C"/>
    <w:rsid w:val="00800944"/>
    <w:rsid w:val="0080631F"/>
    <w:rsid w:val="008149AA"/>
    <w:rsid w:val="00817B37"/>
    <w:rsid w:val="0082125E"/>
    <w:rsid w:val="00832067"/>
    <w:rsid w:val="00833251"/>
    <w:rsid w:val="00833776"/>
    <w:rsid w:val="00834FB3"/>
    <w:rsid w:val="008452FD"/>
    <w:rsid w:val="008551A3"/>
    <w:rsid w:val="00855555"/>
    <w:rsid w:val="008643E0"/>
    <w:rsid w:val="00865EDE"/>
    <w:rsid w:val="00866111"/>
    <w:rsid w:val="00880062"/>
    <w:rsid w:val="00885616"/>
    <w:rsid w:val="008910DA"/>
    <w:rsid w:val="00891D76"/>
    <w:rsid w:val="00893283"/>
    <w:rsid w:val="008A327C"/>
    <w:rsid w:val="008A4407"/>
    <w:rsid w:val="008B2593"/>
    <w:rsid w:val="008B5076"/>
    <w:rsid w:val="008C3166"/>
    <w:rsid w:val="008C46B1"/>
    <w:rsid w:val="008C5009"/>
    <w:rsid w:val="008C52B7"/>
    <w:rsid w:val="008C6822"/>
    <w:rsid w:val="008C7212"/>
    <w:rsid w:val="008D32A6"/>
    <w:rsid w:val="008D3C6E"/>
    <w:rsid w:val="008D41F1"/>
    <w:rsid w:val="008E350F"/>
    <w:rsid w:val="008F0DF1"/>
    <w:rsid w:val="008F0FA1"/>
    <w:rsid w:val="008F6099"/>
    <w:rsid w:val="00900AAB"/>
    <w:rsid w:val="00901351"/>
    <w:rsid w:val="009050FF"/>
    <w:rsid w:val="00912080"/>
    <w:rsid w:val="00920837"/>
    <w:rsid w:val="0092667E"/>
    <w:rsid w:val="00927456"/>
    <w:rsid w:val="0093181C"/>
    <w:rsid w:val="009339A7"/>
    <w:rsid w:val="00936463"/>
    <w:rsid w:val="00943051"/>
    <w:rsid w:val="009464B2"/>
    <w:rsid w:val="009512DA"/>
    <w:rsid w:val="0095703E"/>
    <w:rsid w:val="009617F9"/>
    <w:rsid w:val="00964D5E"/>
    <w:rsid w:val="009662E7"/>
    <w:rsid w:val="00967477"/>
    <w:rsid w:val="009704C6"/>
    <w:rsid w:val="009728E4"/>
    <w:rsid w:val="00972E62"/>
    <w:rsid w:val="0097378C"/>
    <w:rsid w:val="00981B3B"/>
    <w:rsid w:val="0098253C"/>
    <w:rsid w:val="00987D72"/>
    <w:rsid w:val="009906C1"/>
    <w:rsid w:val="00990C55"/>
    <w:rsid w:val="009A654D"/>
    <w:rsid w:val="009A65DE"/>
    <w:rsid w:val="009B4232"/>
    <w:rsid w:val="009B78DB"/>
    <w:rsid w:val="009C00B9"/>
    <w:rsid w:val="009C2512"/>
    <w:rsid w:val="009C2F10"/>
    <w:rsid w:val="009C3BD7"/>
    <w:rsid w:val="009C3C87"/>
    <w:rsid w:val="009C42DB"/>
    <w:rsid w:val="009C6BA8"/>
    <w:rsid w:val="009D6299"/>
    <w:rsid w:val="009D7648"/>
    <w:rsid w:val="009E115D"/>
    <w:rsid w:val="009E25FA"/>
    <w:rsid w:val="009E2D1F"/>
    <w:rsid w:val="009F3346"/>
    <w:rsid w:val="009F651D"/>
    <w:rsid w:val="009F72C2"/>
    <w:rsid w:val="009F748B"/>
    <w:rsid w:val="00A034F3"/>
    <w:rsid w:val="00A15871"/>
    <w:rsid w:val="00A16DFF"/>
    <w:rsid w:val="00A176CC"/>
    <w:rsid w:val="00A236F4"/>
    <w:rsid w:val="00A24CB6"/>
    <w:rsid w:val="00A32006"/>
    <w:rsid w:val="00A3300F"/>
    <w:rsid w:val="00A330F5"/>
    <w:rsid w:val="00A40E37"/>
    <w:rsid w:val="00A41E06"/>
    <w:rsid w:val="00A429C9"/>
    <w:rsid w:val="00A561DA"/>
    <w:rsid w:val="00A6299C"/>
    <w:rsid w:val="00A64BD3"/>
    <w:rsid w:val="00A704EB"/>
    <w:rsid w:val="00A70DD5"/>
    <w:rsid w:val="00A81160"/>
    <w:rsid w:val="00A87A73"/>
    <w:rsid w:val="00A9057F"/>
    <w:rsid w:val="00A946CC"/>
    <w:rsid w:val="00A95DCF"/>
    <w:rsid w:val="00AA55B3"/>
    <w:rsid w:val="00AA60AB"/>
    <w:rsid w:val="00AB0631"/>
    <w:rsid w:val="00AB357C"/>
    <w:rsid w:val="00AC0486"/>
    <w:rsid w:val="00AC30BD"/>
    <w:rsid w:val="00AC5669"/>
    <w:rsid w:val="00AD08C1"/>
    <w:rsid w:val="00AD216C"/>
    <w:rsid w:val="00AD49D7"/>
    <w:rsid w:val="00AE1D4B"/>
    <w:rsid w:val="00AE41E2"/>
    <w:rsid w:val="00AE4DA6"/>
    <w:rsid w:val="00AE7809"/>
    <w:rsid w:val="00AF737A"/>
    <w:rsid w:val="00B020D3"/>
    <w:rsid w:val="00B04758"/>
    <w:rsid w:val="00B1358E"/>
    <w:rsid w:val="00B14943"/>
    <w:rsid w:val="00B1603C"/>
    <w:rsid w:val="00B16B48"/>
    <w:rsid w:val="00B21EBC"/>
    <w:rsid w:val="00B2269F"/>
    <w:rsid w:val="00B413DF"/>
    <w:rsid w:val="00B42D0C"/>
    <w:rsid w:val="00B450D9"/>
    <w:rsid w:val="00B5177C"/>
    <w:rsid w:val="00B641F9"/>
    <w:rsid w:val="00B729D4"/>
    <w:rsid w:val="00B7566E"/>
    <w:rsid w:val="00B7626B"/>
    <w:rsid w:val="00B87E4C"/>
    <w:rsid w:val="00B906EB"/>
    <w:rsid w:val="00B94521"/>
    <w:rsid w:val="00B95702"/>
    <w:rsid w:val="00BA0D2C"/>
    <w:rsid w:val="00BA1897"/>
    <w:rsid w:val="00BA6E14"/>
    <w:rsid w:val="00BF19DE"/>
    <w:rsid w:val="00BF558F"/>
    <w:rsid w:val="00BF5E23"/>
    <w:rsid w:val="00C02405"/>
    <w:rsid w:val="00C03908"/>
    <w:rsid w:val="00C12ADF"/>
    <w:rsid w:val="00C12BF1"/>
    <w:rsid w:val="00C169F7"/>
    <w:rsid w:val="00C17030"/>
    <w:rsid w:val="00C17098"/>
    <w:rsid w:val="00C22EBE"/>
    <w:rsid w:val="00C30C06"/>
    <w:rsid w:val="00C32385"/>
    <w:rsid w:val="00C34403"/>
    <w:rsid w:val="00C43A8F"/>
    <w:rsid w:val="00C5426B"/>
    <w:rsid w:val="00C57BB2"/>
    <w:rsid w:val="00C6181C"/>
    <w:rsid w:val="00C636C8"/>
    <w:rsid w:val="00C63F0D"/>
    <w:rsid w:val="00C66121"/>
    <w:rsid w:val="00C70F96"/>
    <w:rsid w:val="00C72C3F"/>
    <w:rsid w:val="00C74109"/>
    <w:rsid w:val="00C84A31"/>
    <w:rsid w:val="00C966EF"/>
    <w:rsid w:val="00C976C3"/>
    <w:rsid w:val="00CA1C2F"/>
    <w:rsid w:val="00CA22E0"/>
    <w:rsid w:val="00CA35AA"/>
    <w:rsid w:val="00CA54B9"/>
    <w:rsid w:val="00CA76CB"/>
    <w:rsid w:val="00CB385E"/>
    <w:rsid w:val="00CB6646"/>
    <w:rsid w:val="00CC1D92"/>
    <w:rsid w:val="00CC78E7"/>
    <w:rsid w:val="00CD188C"/>
    <w:rsid w:val="00CE3B37"/>
    <w:rsid w:val="00CE628D"/>
    <w:rsid w:val="00CF4488"/>
    <w:rsid w:val="00D03DBF"/>
    <w:rsid w:val="00D07620"/>
    <w:rsid w:val="00D1514B"/>
    <w:rsid w:val="00D1536F"/>
    <w:rsid w:val="00D15676"/>
    <w:rsid w:val="00D25379"/>
    <w:rsid w:val="00D27FD5"/>
    <w:rsid w:val="00D3151C"/>
    <w:rsid w:val="00D327A3"/>
    <w:rsid w:val="00D40FEB"/>
    <w:rsid w:val="00D435EB"/>
    <w:rsid w:val="00D530E5"/>
    <w:rsid w:val="00D60DE1"/>
    <w:rsid w:val="00D616C9"/>
    <w:rsid w:val="00D62920"/>
    <w:rsid w:val="00D64FEE"/>
    <w:rsid w:val="00D6641A"/>
    <w:rsid w:val="00D664E8"/>
    <w:rsid w:val="00D70EBB"/>
    <w:rsid w:val="00D71277"/>
    <w:rsid w:val="00D8156C"/>
    <w:rsid w:val="00D941A4"/>
    <w:rsid w:val="00D95299"/>
    <w:rsid w:val="00D95DAD"/>
    <w:rsid w:val="00D97793"/>
    <w:rsid w:val="00DA371A"/>
    <w:rsid w:val="00DB3568"/>
    <w:rsid w:val="00DB7221"/>
    <w:rsid w:val="00DC26B2"/>
    <w:rsid w:val="00DC32B6"/>
    <w:rsid w:val="00DC40CD"/>
    <w:rsid w:val="00DD017B"/>
    <w:rsid w:val="00DD09C9"/>
    <w:rsid w:val="00DD6E6F"/>
    <w:rsid w:val="00DE35F9"/>
    <w:rsid w:val="00DE39D3"/>
    <w:rsid w:val="00DF6BAD"/>
    <w:rsid w:val="00E0181A"/>
    <w:rsid w:val="00E0326C"/>
    <w:rsid w:val="00E071F1"/>
    <w:rsid w:val="00E36A63"/>
    <w:rsid w:val="00E40B73"/>
    <w:rsid w:val="00E467C6"/>
    <w:rsid w:val="00E52890"/>
    <w:rsid w:val="00E610B8"/>
    <w:rsid w:val="00E61DD8"/>
    <w:rsid w:val="00E7270A"/>
    <w:rsid w:val="00E81465"/>
    <w:rsid w:val="00E853DA"/>
    <w:rsid w:val="00E938C4"/>
    <w:rsid w:val="00E95587"/>
    <w:rsid w:val="00E95B07"/>
    <w:rsid w:val="00E95D21"/>
    <w:rsid w:val="00E969F6"/>
    <w:rsid w:val="00EA773F"/>
    <w:rsid w:val="00EB14FB"/>
    <w:rsid w:val="00EB3FD2"/>
    <w:rsid w:val="00EB6321"/>
    <w:rsid w:val="00EC2C13"/>
    <w:rsid w:val="00EC71FC"/>
    <w:rsid w:val="00ED5819"/>
    <w:rsid w:val="00EE061D"/>
    <w:rsid w:val="00EE0D9D"/>
    <w:rsid w:val="00EE1869"/>
    <w:rsid w:val="00EE4F79"/>
    <w:rsid w:val="00EE7118"/>
    <w:rsid w:val="00EE76BB"/>
    <w:rsid w:val="00EF085F"/>
    <w:rsid w:val="00EF0B17"/>
    <w:rsid w:val="00EF1540"/>
    <w:rsid w:val="00EF2F3C"/>
    <w:rsid w:val="00EF6846"/>
    <w:rsid w:val="00F03629"/>
    <w:rsid w:val="00F07EB8"/>
    <w:rsid w:val="00F103A6"/>
    <w:rsid w:val="00F107F5"/>
    <w:rsid w:val="00F13A7E"/>
    <w:rsid w:val="00F14344"/>
    <w:rsid w:val="00F20F7D"/>
    <w:rsid w:val="00F21874"/>
    <w:rsid w:val="00F266B9"/>
    <w:rsid w:val="00F30539"/>
    <w:rsid w:val="00F314CD"/>
    <w:rsid w:val="00F3362C"/>
    <w:rsid w:val="00F403A0"/>
    <w:rsid w:val="00F42A47"/>
    <w:rsid w:val="00F42C67"/>
    <w:rsid w:val="00F4332D"/>
    <w:rsid w:val="00F43A01"/>
    <w:rsid w:val="00F5161D"/>
    <w:rsid w:val="00F65764"/>
    <w:rsid w:val="00F66A0A"/>
    <w:rsid w:val="00F72063"/>
    <w:rsid w:val="00F75B0A"/>
    <w:rsid w:val="00F85CF7"/>
    <w:rsid w:val="00F93F4D"/>
    <w:rsid w:val="00FA1946"/>
    <w:rsid w:val="00FA4DD7"/>
    <w:rsid w:val="00FB0714"/>
    <w:rsid w:val="00FC6D41"/>
    <w:rsid w:val="00FC6E45"/>
    <w:rsid w:val="00FC6F9D"/>
    <w:rsid w:val="00FD1E53"/>
    <w:rsid w:val="00FE1833"/>
    <w:rsid w:val="00FE44B1"/>
    <w:rsid w:val="00FE63C1"/>
    <w:rsid w:val="00FF3064"/>
    <w:rsid w:val="00FF4C50"/>
    <w:rsid w:val="00FF4E09"/>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0ACB"/>
  <w15:docId w15:val="{01970CBF-2C87-409C-B1E9-41BC25DF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semiHidden/>
    <w:unhideWhenUsed/>
    <w:rsid w:val="00891D76"/>
    <w:pPr>
      <w:numPr>
        <w:numId w:val="7"/>
      </w:numPr>
      <w:contextualSpacing/>
    </w:pPr>
  </w:style>
  <w:style w:type="paragraph" w:customStyle="1" w:styleId="EmphasisOIC">
    <w:name w:val="Emphasis OIC"/>
    <w:basedOn w:val="Normal"/>
    <w:link w:val="EmphasisOICChar"/>
    <w:uiPriority w:val="89"/>
    <w:qFormat/>
    <w:rsid w:val="009D6299"/>
    <w:rPr>
      <w:b/>
      <w:color w:val="000000"/>
    </w:rPr>
  </w:style>
  <w:style w:type="character" w:customStyle="1" w:styleId="EmphasisOICChar">
    <w:name w:val="Emphasis OIC Char"/>
    <w:link w:val="EmphasisOIC"/>
    <w:uiPriority w:val="89"/>
    <w:rsid w:val="008C52B7"/>
    <w:rPr>
      <w:b/>
      <w:color w:val="000000"/>
    </w:rPr>
  </w:style>
  <w:style w:type="character" w:customStyle="1" w:styleId="ListParagraphChar">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13"/>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13"/>
    <w:rPr>
      <w:rFonts w:ascii="Tahoma" w:hAnsi="Tahoma" w:cs="Tahoma"/>
      <w:sz w:val="16"/>
      <w:szCs w:val="16"/>
    </w:rPr>
  </w:style>
  <w:style w:type="character" w:customStyle="1" w:styleId="OICTableStyleChar">
    <w:name w:val="OIC Table Style Char"/>
    <w:link w:val="OICTableStyle"/>
    <w:uiPriority w:val="96"/>
    <w:locked/>
    <w:rsid w:val="001B12B3"/>
    <w:rPr>
      <w:rFonts w:cs="Arial"/>
      <w:color w:val="000000"/>
      <w:szCs w:val="22"/>
    </w:rPr>
  </w:style>
  <w:style w:type="paragraph" w:customStyle="1" w:styleId="OICTableStyle">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customStyle="1" w:styleId="FooterChar">
    <w:name w:val="Footer Char"/>
    <w:basedOn w:val="DefaultParagraphFont"/>
    <w:link w:val="Footer"/>
    <w:uiPriority w:val="99"/>
    <w:rsid w:val="001F7AA6"/>
  </w:style>
  <w:style w:type="paragraph" w:styleId="TOC2">
    <w:name w:val="toc 2"/>
    <w:basedOn w:val="Normal"/>
    <w:next w:val="Normal"/>
    <w:autoRedefine/>
    <w:uiPriority w:val="39"/>
    <w:unhideWhenUsed/>
    <w:rsid w:val="004474C3"/>
    <w:pPr>
      <w:spacing w:after="100"/>
      <w:ind w:left="240"/>
    </w:pPr>
  </w:style>
  <w:style w:type="character" w:styleId="CommentReference">
    <w:name w:val="annotation reference"/>
    <w:basedOn w:val="DefaultParagraphFont"/>
    <w:uiPriority w:val="99"/>
    <w:semiHidden/>
    <w:unhideWhenUsed/>
    <w:rsid w:val="009C6BA8"/>
    <w:rPr>
      <w:sz w:val="16"/>
      <w:szCs w:val="16"/>
    </w:rPr>
  </w:style>
  <w:style w:type="paragraph" w:styleId="CommentText">
    <w:name w:val="annotation text"/>
    <w:basedOn w:val="Normal"/>
    <w:link w:val="CommentTextChar"/>
    <w:uiPriority w:val="99"/>
    <w:semiHidden/>
    <w:unhideWhenUsed/>
    <w:rsid w:val="009C6BA8"/>
    <w:rPr>
      <w:sz w:val="20"/>
      <w:szCs w:val="20"/>
    </w:rPr>
  </w:style>
  <w:style w:type="character" w:customStyle="1" w:styleId="CommentTextChar">
    <w:name w:val="Comment Text Char"/>
    <w:basedOn w:val="DefaultParagraphFont"/>
    <w:link w:val="CommentText"/>
    <w:uiPriority w:val="99"/>
    <w:semiHidden/>
    <w:rsid w:val="009C6BA8"/>
    <w:rPr>
      <w:sz w:val="20"/>
      <w:szCs w:val="20"/>
    </w:rPr>
  </w:style>
  <w:style w:type="paragraph" w:styleId="CommentSubject">
    <w:name w:val="annotation subject"/>
    <w:basedOn w:val="CommentText"/>
    <w:next w:val="CommentText"/>
    <w:link w:val="CommentSubjectChar"/>
    <w:uiPriority w:val="99"/>
    <w:semiHidden/>
    <w:unhideWhenUsed/>
    <w:rsid w:val="009C6BA8"/>
    <w:rPr>
      <w:b/>
      <w:bCs/>
    </w:rPr>
  </w:style>
  <w:style w:type="character" w:customStyle="1" w:styleId="CommentSubjectChar">
    <w:name w:val="Comment Subject Char"/>
    <w:basedOn w:val="CommentTextChar"/>
    <w:link w:val="CommentSubject"/>
    <w:uiPriority w:val="99"/>
    <w:semiHidden/>
    <w:rsid w:val="009C6BA8"/>
    <w:rPr>
      <w:b/>
      <w:bCs/>
      <w:sz w:val="20"/>
      <w:szCs w:val="20"/>
    </w:rPr>
  </w:style>
  <w:style w:type="paragraph" w:styleId="Header">
    <w:name w:val="header"/>
    <w:basedOn w:val="Normal"/>
    <w:link w:val="HeaderChar"/>
    <w:uiPriority w:val="99"/>
    <w:unhideWhenUsed/>
    <w:rsid w:val="0068329F"/>
    <w:pPr>
      <w:tabs>
        <w:tab w:val="center" w:pos="4513"/>
        <w:tab w:val="right" w:pos="9026"/>
      </w:tabs>
      <w:spacing w:after="0"/>
    </w:pPr>
  </w:style>
  <w:style w:type="character" w:customStyle="1" w:styleId="HeaderChar">
    <w:name w:val="Header Char"/>
    <w:basedOn w:val="DefaultParagraphFont"/>
    <w:link w:val="Header"/>
    <w:uiPriority w:val="99"/>
    <w:rsid w:val="0068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Props1.xml><?xml version="1.0" encoding="utf-8"?>
<ds:datastoreItem xmlns:ds="http://schemas.openxmlformats.org/officeDocument/2006/customXml" ds:itemID="{A8C3EF3A-1376-4B5D-AEEC-C7AF28D37CF6}">
  <ds:schemaRefs>
    <ds:schemaRef ds:uri="http://schemas.openxmlformats.org/officeDocument/2006/bibliography"/>
  </ds:schemaRefs>
</ds:datastoreItem>
</file>

<file path=customXml/itemProps2.xml><?xml version="1.0" encoding="utf-8"?>
<ds:datastoreItem xmlns:ds="http://schemas.openxmlformats.org/officeDocument/2006/customXml" ds:itemID="{EADF9734-61AB-4D8A-BF8F-53FF946160AD}"/>
</file>

<file path=customXml/itemProps3.xml><?xml version="1.0" encoding="utf-8"?>
<ds:datastoreItem xmlns:ds="http://schemas.openxmlformats.org/officeDocument/2006/customXml" ds:itemID="{AF078022-48C4-48FD-862A-763CAF96CECC}"/>
</file>

<file path=customXml/itemProps4.xml><?xml version="1.0" encoding="utf-8"?>
<ds:datastoreItem xmlns:ds="http://schemas.openxmlformats.org/officeDocument/2006/customXml" ds:itemID="{43643346-6561-4A46-BCDD-3FAFB0E8CA68}"/>
</file>

<file path=docProps/app.xml><?xml version="1.0" encoding="utf-8"?>
<Properties xmlns="http://schemas.openxmlformats.org/officeDocument/2006/extended-properties" xmlns:vt="http://schemas.openxmlformats.org/officeDocument/2006/docPropsVTypes">
  <Template>Accessible_Template_Word_2010</Template>
  <TotalTime>6</TotalTime>
  <Pages>11</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Jenny McGrath</cp:lastModifiedBy>
  <cp:revision>2</cp:revision>
  <cp:lastPrinted>2019-01-15T16:14:00Z</cp:lastPrinted>
  <dcterms:created xsi:type="dcterms:W3CDTF">2025-04-17T09:20:00Z</dcterms:created>
  <dcterms:modified xsi:type="dcterms:W3CDTF">2025-04-17T09:20:00Z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etDate">
    <vt:lpwstr>2023-03-21T19:44:02Z</vt:lpwstr>
  </property>
  <property fmtid="{D5CDD505-2E9C-101B-9397-08002B2CF9AE}" pid="4" name="MSIP_Label_f4609442-21db-49ae-b760-8d094b29b854_Method">
    <vt:lpwstr>Privileged</vt:lpwstr>
  </property>
  <property fmtid="{D5CDD505-2E9C-101B-9397-08002B2CF9AE}" pid="5" name="MSIP_Label_f4609442-21db-49ae-b760-8d094b29b854_Name">
    <vt:lpwstr>f4609442-21db-49ae-b760-8d094b29b854</vt:lpwstr>
  </property>
  <property fmtid="{D5CDD505-2E9C-101B-9397-08002B2CF9AE}" pid="6" name="MSIP_Label_f4609442-21db-49ae-b760-8d094b29b854_SiteId">
    <vt:lpwstr>225b5661-37a1-482c-928d-a1889552c67e</vt:lpwstr>
  </property>
  <property fmtid="{D5CDD505-2E9C-101B-9397-08002B2CF9AE}" pid="7" name="MSIP_Label_f4609442-21db-49ae-b760-8d094b29b854_ActionId">
    <vt:lpwstr>e8a362b4-4a54-457a-97e0-e5d5eeb38c77</vt:lpwstr>
  </property>
  <property fmtid="{D5CDD505-2E9C-101B-9397-08002B2CF9AE}" pid="8" name="MSIP_Label_f4609442-21db-49ae-b760-8d094b29b854_ContentBits">
    <vt:lpwstr>1</vt:lpwstr>
  </property>
  <property fmtid="{D5CDD505-2E9C-101B-9397-08002B2CF9AE}" pid="9" name="ContentTypeId">
    <vt:lpwstr>0x010100EE294F3E98B74D48B6797C8BE203FEA3</vt:lpwstr>
  </property>
</Properties>
</file>